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</w:tblGrid>
      <w:tr w:rsidR="006465C4" w:rsidTr="000974AF">
        <w:tc>
          <w:tcPr>
            <w:tcW w:w="4358" w:type="dxa"/>
          </w:tcPr>
          <w:p w:rsidR="006465C4" w:rsidRDefault="00341A58" w:rsidP="000F1F69">
            <w:pPr>
              <w:pStyle w:val="6"/>
              <w:spacing w:line="240" w:lineRule="auto"/>
              <w:jc w:val="both"/>
              <w:outlineLvl w:val="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ОДОБРЕНО</w:t>
            </w:r>
          </w:p>
        </w:tc>
      </w:tr>
      <w:tr w:rsidR="006465C4" w:rsidTr="000974AF">
        <w:tc>
          <w:tcPr>
            <w:tcW w:w="4358" w:type="dxa"/>
          </w:tcPr>
          <w:p w:rsidR="009E293A" w:rsidRPr="009E293A" w:rsidRDefault="00341A58" w:rsidP="009E293A">
            <w:pPr>
              <w:pStyle w:val="6"/>
              <w:spacing w:line="240" w:lineRule="auto"/>
              <w:jc w:val="both"/>
              <w:outlineLvl w:val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Отраслевой конкурсной комиссией по организации </w:t>
            </w:r>
            <w:r w:rsidR="000974AF">
              <w:rPr>
                <w:sz w:val="26"/>
                <w:szCs w:val="26"/>
              </w:rPr>
              <w:t xml:space="preserve"> и проведению в 2014 году конкурса профессионального мастерства «Лучший кабельщик – электромонтер по монтажу и ремонту кабельных линий» в рамках реализации областного проекта «Славим человека труда!»</w:t>
            </w:r>
          </w:p>
        </w:tc>
      </w:tr>
      <w:tr w:rsidR="006465C4" w:rsidTr="000974AF">
        <w:tc>
          <w:tcPr>
            <w:tcW w:w="4358" w:type="dxa"/>
          </w:tcPr>
          <w:p w:rsidR="006465C4" w:rsidRPr="006465C4" w:rsidRDefault="006465C4" w:rsidP="000F1F69">
            <w:pPr>
              <w:pStyle w:val="6"/>
              <w:spacing w:line="240" w:lineRule="auto"/>
              <w:jc w:val="both"/>
              <w:outlineLvl w:val="5"/>
              <w:rPr>
                <w:sz w:val="26"/>
                <w:szCs w:val="26"/>
              </w:rPr>
            </w:pPr>
            <w:r w:rsidRPr="006465C4">
              <w:rPr>
                <w:sz w:val="26"/>
                <w:szCs w:val="26"/>
              </w:rPr>
              <w:t>«___»______________</w:t>
            </w:r>
            <w:r w:rsidR="000974AF">
              <w:rPr>
                <w:sz w:val="26"/>
                <w:szCs w:val="26"/>
              </w:rPr>
              <w:t>_____</w:t>
            </w:r>
            <w:r w:rsidRPr="006465C4">
              <w:rPr>
                <w:sz w:val="26"/>
                <w:szCs w:val="26"/>
              </w:rPr>
              <w:t>2014 г.</w:t>
            </w:r>
          </w:p>
        </w:tc>
      </w:tr>
    </w:tbl>
    <w:p w:rsidR="006465C4" w:rsidRDefault="006465C4" w:rsidP="000F1F69">
      <w:pPr>
        <w:pStyle w:val="6"/>
        <w:spacing w:line="240" w:lineRule="auto"/>
        <w:jc w:val="left"/>
        <w:rPr>
          <w:b/>
          <w:sz w:val="26"/>
          <w:szCs w:val="26"/>
        </w:rPr>
      </w:pPr>
    </w:p>
    <w:p w:rsidR="006465C4" w:rsidRDefault="006465C4" w:rsidP="000F1F69">
      <w:pPr>
        <w:pStyle w:val="6"/>
        <w:spacing w:line="240" w:lineRule="auto"/>
        <w:rPr>
          <w:b/>
          <w:sz w:val="26"/>
          <w:szCs w:val="26"/>
        </w:rPr>
      </w:pPr>
    </w:p>
    <w:p w:rsidR="00BF6A62" w:rsidRPr="00FE34A3" w:rsidRDefault="00BF6A62" w:rsidP="000F1F69">
      <w:pPr>
        <w:pStyle w:val="6"/>
        <w:spacing w:line="240" w:lineRule="auto"/>
        <w:rPr>
          <w:b/>
          <w:sz w:val="26"/>
          <w:szCs w:val="26"/>
        </w:rPr>
      </w:pPr>
      <w:r w:rsidRPr="00FE34A3">
        <w:rPr>
          <w:b/>
          <w:sz w:val="26"/>
          <w:szCs w:val="26"/>
        </w:rPr>
        <w:t>ПОЛОЖЕНИЕ</w:t>
      </w:r>
    </w:p>
    <w:p w:rsidR="009E293A" w:rsidRDefault="00BF6A62" w:rsidP="009E293A">
      <w:pPr>
        <w:pStyle w:val="6"/>
        <w:spacing w:line="240" w:lineRule="auto"/>
        <w:rPr>
          <w:b/>
          <w:sz w:val="26"/>
          <w:szCs w:val="26"/>
        </w:rPr>
      </w:pPr>
      <w:r w:rsidRPr="00FE34A3">
        <w:rPr>
          <w:b/>
          <w:sz w:val="26"/>
          <w:szCs w:val="26"/>
        </w:rPr>
        <w:t>о проведении</w:t>
      </w:r>
      <w:r w:rsidR="009E293A">
        <w:rPr>
          <w:b/>
          <w:sz w:val="26"/>
          <w:szCs w:val="26"/>
        </w:rPr>
        <w:t xml:space="preserve"> в 2014 году</w:t>
      </w:r>
      <w:r w:rsidRPr="00FE34A3">
        <w:rPr>
          <w:b/>
          <w:sz w:val="26"/>
          <w:szCs w:val="26"/>
        </w:rPr>
        <w:t xml:space="preserve"> конкурса профессионального мастерства </w:t>
      </w:r>
      <w:r w:rsidR="009E293A">
        <w:rPr>
          <w:b/>
          <w:sz w:val="26"/>
          <w:szCs w:val="26"/>
        </w:rPr>
        <w:t xml:space="preserve">в рамках проекта </w:t>
      </w:r>
      <w:r w:rsidRPr="00FE34A3">
        <w:rPr>
          <w:b/>
          <w:sz w:val="26"/>
          <w:szCs w:val="26"/>
        </w:rPr>
        <w:t xml:space="preserve">«Славим человека труда» </w:t>
      </w:r>
      <w:r w:rsidR="009E293A">
        <w:rPr>
          <w:b/>
          <w:sz w:val="26"/>
          <w:szCs w:val="26"/>
        </w:rPr>
        <w:t xml:space="preserve">в Свердловской области </w:t>
      </w:r>
      <w:r w:rsidRPr="00FE34A3">
        <w:rPr>
          <w:b/>
          <w:sz w:val="26"/>
          <w:szCs w:val="26"/>
        </w:rPr>
        <w:t>в но</w:t>
      </w:r>
      <w:r w:rsidR="00DB63D4" w:rsidRPr="00FE34A3">
        <w:rPr>
          <w:b/>
          <w:sz w:val="26"/>
          <w:szCs w:val="26"/>
        </w:rPr>
        <w:t xml:space="preserve">минации </w:t>
      </w:r>
    </w:p>
    <w:p w:rsidR="00BF6A62" w:rsidRPr="00FE34A3" w:rsidRDefault="00DB63D4" w:rsidP="009E293A">
      <w:pPr>
        <w:pStyle w:val="6"/>
        <w:spacing w:line="240" w:lineRule="auto"/>
        <w:rPr>
          <w:b/>
          <w:sz w:val="26"/>
          <w:szCs w:val="26"/>
        </w:rPr>
      </w:pPr>
      <w:r w:rsidRPr="00FE34A3">
        <w:rPr>
          <w:b/>
          <w:sz w:val="26"/>
          <w:szCs w:val="26"/>
        </w:rPr>
        <w:t>«Лучший кабельщик – электромонтер</w:t>
      </w:r>
      <w:r w:rsidR="00446957" w:rsidRPr="00FE34A3">
        <w:rPr>
          <w:b/>
          <w:sz w:val="26"/>
          <w:szCs w:val="26"/>
        </w:rPr>
        <w:t xml:space="preserve"> по ремонту </w:t>
      </w:r>
      <w:r w:rsidR="009E293A">
        <w:rPr>
          <w:b/>
          <w:sz w:val="26"/>
          <w:szCs w:val="26"/>
        </w:rPr>
        <w:t xml:space="preserve">и монтажу </w:t>
      </w:r>
      <w:r w:rsidR="00446957" w:rsidRPr="00FE34A3">
        <w:rPr>
          <w:b/>
          <w:sz w:val="26"/>
          <w:szCs w:val="26"/>
        </w:rPr>
        <w:t>кабельных </w:t>
      </w:r>
      <w:r w:rsidRPr="00FE34A3">
        <w:rPr>
          <w:b/>
          <w:sz w:val="26"/>
          <w:szCs w:val="26"/>
        </w:rPr>
        <w:t>линий</w:t>
      </w:r>
      <w:r w:rsidR="00BF6A62" w:rsidRPr="00FE34A3">
        <w:rPr>
          <w:b/>
          <w:sz w:val="26"/>
          <w:szCs w:val="26"/>
        </w:rPr>
        <w:t xml:space="preserve">»  </w:t>
      </w:r>
    </w:p>
    <w:p w:rsidR="00BF6A62" w:rsidRPr="00FE34A3" w:rsidRDefault="00BF6A62" w:rsidP="000F1F69">
      <w:pPr>
        <w:jc w:val="center"/>
        <w:rPr>
          <w:b/>
          <w:sz w:val="26"/>
          <w:szCs w:val="26"/>
        </w:rPr>
      </w:pPr>
    </w:p>
    <w:p w:rsidR="00BF6A62" w:rsidRPr="00FE34A3" w:rsidRDefault="00BF6A62" w:rsidP="000F1F69">
      <w:pPr>
        <w:ind w:left="360"/>
        <w:jc w:val="center"/>
        <w:rPr>
          <w:b/>
          <w:sz w:val="26"/>
          <w:szCs w:val="26"/>
        </w:rPr>
      </w:pPr>
      <w:r w:rsidRPr="00FE34A3">
        <w:rPr>
          <w:b/>
          <w:sz w:val="26"/>
          <w:szCs w:val="26"/>
        </w:rPr>
        <w:t>1. ОБЩИЕ ПОЛОЖЕНИЯ</w:t>
      </w:r>
    </w:p>
    <w:p w:rsidR="00BF6A62" w:rsidRPr="00FE34A3" w:rsidRDefault="00BF6A62" w:rsidP="000F1F69">
      <w:pPr>
        <w:ind w:left="720"/>
        <w:rPr>
          <w:b/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9353"/>
      </w:tblGrid>
      <w:tr w:rsidR="008952D4" w:rsidTr="00523062">
        <w:trPr>
          <w:trHeight w:val="1231"/>
        </w:trPr>
        <w:tc>
          <w:tcPr>
            <w:tcW w:w="688" w:type="dxa"/>
          </w:tcPr>
          <w:p w:rsidR="008952D4" w:rsidRDefault="008952D4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9353" w:type="dxa"/>
          </w:tcPr>
          <w:p w:rsidR="002126B2" w:rsidRDefault="008952D4" w:rsidP="009376F4">
            <w:pPr>
              <w:jc w:val="both"/>
              <w:rPr>
                <w:sz w:val="26"/>
                <w:szCs w:val="26"/>
              </w:rPr>
            </w:pPr>
            <w:r w:rsidRPr="00FE34A3">
              <w:rPr>
                <w:sz w:val="26"/>
                <w:szCs w:val="26"/>
              </w:rPr>
              <w:t>Настоящее Положение определяет порядок</w:t>
            </w:r>
            <w:r w:rsidR="002126B2">
              <w:rPr>
                <w:sz w:val="26"/>
                <w:szCs w:val="26"/>
              </w:rPr>
              <w:t xml:space="preserve"> организации и проведения в 2014</w:t>
            </w:r>
            <w:r w:rsidR="00077169">
              <w:rPr>
                <w:sz w:val="26"/>
                <w:szCs w:val="26"/>
              </w:rPr>
              <w:t> </w:t>
            </w:r>
            <w:r w:rsidRPr="00FE34A3">
              <w:rPr>
                <w:sz w:val="26"/>
                <w:szCs w:val="26"/>
              </w:rPr>
              <w:t xml:space="preserve">году </w:t>
            </w:r>
            <w:r w:rsidR="00E12E61">
              <w:rPr>
                <w:sz w:val="26"/>
                <w:szCs w:val="26"/>
              </w:rPr>
              <w:t xml:space="preserve">областного этапа </w:t>
            </w:r>
            <w:r w:rsidRPr="00FE34A3">
              <w:rPr>
                <w:sz w:val="26"/>
                <w:szCs w:val="26"/>
              </w:rPr>
              <w:t>конкурса среди электромонтеров-профессионалов предприятий и организаций</w:t>
            </w:r>
            <w:r w:rsidR="00E12E61">
              <w:rPr>
                <w:sz w:val="26"/>
                <w:szCs w:val="26"/>
              </w:rPr>
              <w:t xml:space="preserve">, обслуживающих и эксплуатирующих </w:t>
            </w:r>
            <w:r w:rsidR="009376F4">
              <w:rPr>
                <w:sz w:val="26"/>
                <w:szCs w:val="26"/>
              </w:rPr>
              <w:t>распределительные электрические сети</w:t>
            </w:r>
            <w:r w:rsidR="00E12E61">
              <w:rPr>
                <w:sz w:val="26"/>
                <w:szCs w:val="26"/>
              </w:rPr>
              <w:t>,</w:t>
            </w:r>
            <w:r w:rsidRPr="00FE34A3">
              <w:rPr>
                <w:sz w:val="26"/>
                <w:szCs w:val="26"/>
              </w:rPr>
              <w:t xml:space="preserve"> в номинации «Лучший кабельщик – электромонтер по ремонту</w:t>
            </w:r>
            <w:r w:rsidR="00E12E61">
              <w:rPr>
                <w:sz w:val="26"/>
                <w:szCs w:val="26"/>
              </w:rPr>
              <w:t xml:space="preserve"> и монтажу</w:t>
            </w:r>
            <w:r w:rsidRPr="00FE34A3">
              <w:rPr>
                <w:sz w:val="26"/>
                <w:szCs w:val="26"/>
              </w:rPr>
              <w:t xml:space="preserve"> кабельных линий»  </w:t>
            </w:r>
            <w:r>
              <w:rPr>
                <w:sz w:val="26"/>
                <w:szCs w:val="26"/>
              </w:rPr>
              <w:t>(далее – Конкурс);</w:t>
            </w:r>
            <w:r w:rsidR="002126B2">
              <w:rPr>
                <w:sz w:val="26"/>
                <w:szCs w:val="26"/>
              </w:rPr>
              <w:t xml:space="preserve"> </w:t>
            </w:r>
          </w:p>
        </w:tc>
      </w:tr>
      <w:tr w:rsidR="008952D4" w:rsidTr="00523062">
        <w:trPr>
          <w:trHeight w:val="492"/>
        </w:trPr>
        <w:tc>
          <w:tcPr>
            <w:tcW w:w="688" w:type="dxa"/>
          </w:tcPr>
          <w:p w:rsidR="008952D4" w:rsidRDefault="008952D4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9353" w:type="dxa"/>
          </w:tcPr>
          <w:p w:rsidR="008952D4" w:rsidRPr="00FE34A3" w:rsidRDefault="008952D4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номинации предусмотрено одно первое место для победителя Конкурса среди профессионалов, одно второе и одно третье места для лауреатов Конкурса;</w:t>
            </w:r>
          </w:p>
        </w:tc>
      </w:tr>
      <w:tr w:rsidR="008952D4" w:rsidTr="00523062">
        <w:trPr>
          <w:trHeight w:val="1221"/>
        </w:trPr>
        <w:tc>
          <w:tcPr>
            <w:tcW w:w="688" w:type="dxa"/>
          </w:tcPr>
          <w:p w:rsidR="008952D4" w:rsidRDefault="008952D4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9353" w:type="dxa"/>
          </w:tcPr>
          <w:p w:rsidR="008952D4" w:rsidRDefault="008952D4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целью обеспечения проведения Конкурса </w:t>
            </w:r>
            <w:r w:rsidR="00E12E61">
              <w:rPr>
                <w:sz w:val="26"/>
                <w:szCs w:val="26"/>
              </w:rPr>
              <w:t>Министерством энергетики и жилищно-коммунального хозяйства Свердловской области формируется отраслевая конкурсная комиссия для решения оперативных вопросов и организационных задач, которая в свою очередь создает экспертную группу для обеспечения судейства соревнований.</w:t>
            </w:r>
          </w:p>
        </w:tc>
      </w:tr>
    </w:tbl>
    <w:p w:rsidR="003D29C6" w:rsidRDefault="003D29C6" w:rsidP="000F1F69">
      <w:pPr>
        <w:jc w:val="both"/>
        <w:rPr>
          <w:sz w:val="26"/>
          <w:szCs w:val="26"/>
        </w:rPr>
      </w:pPr>
    </w:p>
    <w:p w:rsidR="008952D4" w:rsidRPr="008952D4" w:rsidRDefault="008952D4" w:rsidP="000F1F69">
      <w:pPr>
        <w:ind w:firstLine="708"/>
        <w:jc w:val="center"/>
        <w:rPr>
          <w:b/>
          <w:sz w:val="26"/>
          <w:szCs w:val="26"/>
        </w:rPr>
      </w:pPr>
      <w:r w:rsidRPr="008952D4">
        <w:rPr>
          <w:b/>
          <w:sz w:val="26"/>
          <w:szCs w:val="26"/>
        </w:rPr>
        <w:t>2. ЦЕЛИ И ЗАДАЧИ КОНКУРСА</w:t>
      </w:r>
    </w:p>
    <w:p w:rsidR="008952D4" w:rsidRDefault="008952D4" w:rsidP="000F1F69">
      <w:pPr>
        <w:ind w:firstLine="708"/>
        <w:jc w:val="both"/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178"/>
      </w:tblGrid>
      <w:tr w:rsidR="008952D4" w:rsidTr="00077169">
        <w:tc>
          <w:tcPr>
            <w:tcW w:w="675" w:type="dxa"/>
          </w:tcPr>
          <w:p w:rsidR="008952D4" w:rsidRDefault="008952D4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9178" w:type="dxa"/>
          </w:tcPr>
          <w:p w:rsidR="008952D4" w:rsidRDefault="008952D4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проводится с целью </w:t>
            </w:r>
            <w:r w:rsidR="00077169">
              <w:rPr>
                <w:sz w:val="26"/>
                <w:szCs w:val="26"/>
              </w:rPr>
              <w:t>повышения</w:t>
            </w:r>
            <w:r w:rsidRPr="00FE34A3">
              <w:rPr>
                <w:sz w:val="26"/>
                <w:szCs w:val="26"/>
              </w:rPr>
              <w:t xml:space="preserve"> в общественном мнении престижа рабочих профессий и социального ста</w:t>
            </w:r>
            <w:r w:rsidR="00077169">
              <w:rPr>
                <w:sz w:val="26"/>
                <w:szCs w:val="26"/>
              </w:rPr>
              <w:t>туса человека труда, привлечения</w:t>
            </w:r>
            <w:r w:rsidRPr="00FE34A3">
              <w:rPr>
                <w:sz w:val="26"/>
                <w:szCs w:val="26"/>
              </w:rPr>
              <w:t xml:space="preserve"> молодежи в производственную сферу.</w:t>
            </w:r>
          </w:p>
        </w:tc>
      </w:tr>
      <w:tr w:rsidR="008952D4" w:rsidTr="00077169">
        <w:tc>
          <w:tcPr>
            <w:tcW w:w="675" w:type="dxa"/>
          </w:tcPr>
          <w:p w:rsidR="008952D4" w:rsidRDefault="00D04667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9178" w:type="dxa"/>
          </w:tcPr>
          <w:p w:rsidR="008952D4" w:rsidRDefault="00D04667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Основными задачами Конкурса являются:</w:t>
            </w:r>
          </w:p>
        </w:tc>
      </w:tr>
      <w:tr w:rsidR="00527E0E" w:rsidTr="00077169">
        <w:tc>
          <w:tcPr>
            <w:tcW w:w="675" w:type="dxa"/>
          </w:tcPr>
          <w:p w:rsidR="00527E0E" w:rsidRDefault="00527E0E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78" w:type="dxa"/>
          </w:tcPr>
          <w:p w:rsidR="00527E0E" w:rsidRPr="00527E0E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1) </w:t>
            </w:r>
            <w:r w:rsidR="00527E0E" w:rsidRPr="00CF72F1">
              <w:rPr>
                <w:rFonts w:cs="Arial"/>
                <w:sz w:val="26"/>
                <w:szCs w:val="26"/>
              </w:rPr>
              <w:t>формирование позитивного общественного мнения в отношении рабочих профессий;</w:t>
            </w:r>
          </w:p>
        </w:tc>
      </w:tr>
      <w:tr w:rsidR="00527E0E" w:rsidTr="00077169">
        <w:tc>
          <w:tcPr>
            <w:tcW w:w="675" w:type="dxa"/>
          </w:tcPr>
          <w:p w:rsidR="00527E0E" w:rsidRDefault="00527E0E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78" w:type="dxa"/>
          </w:tcPr>
          <w:p w:rsidR="00527E0E" w:rsidRPr="00CF72F1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2) </w:t>
            </w:r>
            <w:r w:rsidR="00527E0E" w:rsidRPr="00CF72F1">
              <w:rPr>
                <w:rFonts w:cs="Arial"/>
                <w:sz w:val="26"/>
                <w:szCs w:val="26"/>
              </w:rPr>
              <w:t>пропаганда трудовых достижений и распространение передового опыта представителей рабочих профессий;</w:t>
            </w:r>
          </w:p>
        </w:tc>
      </w:tr>
      <w:tr w:rsidR="00527E0E" w:rsidTr="00077169">
        <w:tc>
          <w:tcPr>
            <w:tcW w:w="675" w:type="dxa"/>
          </w:tcPr>
          <w:p w:rsidR="00527E0E" w:rsidRDefault="00527E0E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78" w:type="dxa"/>
          </w:tcPr>
          <w:p w:rsidR="00527E0E" w:rsidRPr="00CF72F1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3) </w:t>
            </w:r>
            <w:r w:rsidR="00527E0E" w:rsidRPr="00CF72F1">
              <w:rPr>
                <w:rFonts w:cs="Arial"/>
                <w:sz w:val="26"/>
                <w:szCs w:val="26"/>
              </w:rPr>
              <w:t>привлечение молодеж</w:t>
            </w:r>
            <w:r w:rsidR="00527E0E">
              <w:rPr>
                <w:rFonts w:cs="Arial"/>
                <w:sz w:val="26"/>
                <w:szCs w:val="26"/>
              </w:rPr>
              <w:t xml:space="preserve">и в реальный сектор экономики; </w:t>
            </w:r>
          </w:p>
        </w:tc>
      </w:tr>
      <w:tr w:rsidR="00527E0E" w:rsidTr="00077169">
        <w:tc>
          <w:tcPr>
            <w:tcW w:w="675" w:type="dxa"/>
          </w:tcPr>
          <w:p w:rsidR="00527E0E" w:rsidRDefault="00527E0E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78" w:type="dxa"/>
          </w:tcPr>
          <w:p w:rsidR="00527E0E" w:rsidRPr="00CF72F1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4) </w:t>
            </w:r>
            <w:r w:rsidR="00527E0E" w:rsidRPr="00CF72F1">
              <w:rPr>
                <w:rFonts w:cs="Arial"/>
                <w:sz w:val="26"/>
                <w:szCs w:val="26"/>
              </w:rPr>
              <w:t xml:space="preserve">выявление, распространение и внедрение в производственный процесс рациональных приемов и методов, направленных на повышение производительности труда, экономию материальных и энергетических ресурсов;  </w:t>
            </w:r>
          </w:p>
        </w:tc>
      </w:tr>
      <w:tr w:rsidR="00527E0E" w:rsidTr="00077169">
        <w:tc>
          <w:tcPr>
            <w:tcW w:w="675" w:type="dxa"/>
          </w:tcPr>
          <w:p w:rsidR="00527E0E" w:rsidRDefault="00527E0E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78" w:type="dxa"/>
          </w:tcPr>
          <w:p w:rsidR="00527E0E" w:rsidRPr="00CF72F1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 </w:t>
            </w:r>
            <w:r w:rsidR="00527E0E" w:rsidRPr="00FE34A3">
              <w:rPr>
                <w:sz w:val="26"/>
                <w:szCs w:val="26"/>
              </w:rPr>
              <w:t xml:space="preserve">оценка уровня профессиональной подготовки персонала предприятий электрических сетей, ремонтных организаций по обслуживанию распределительных электрических сетей напряжением 0,4-10 </w:t>
            </w:r>
            <w:proofErr w:type="spellStart"/>
            <w:r w:rsidR="00527E0E" w:rsidRPr="00FE34A3">
              <w:rPr>
                <w:sz w:val="26"/>
                <w:szCs w:val="26"/>
              </w:rPr>
              <w:t>кВ</w:t>
            </w:r>
            <w:proofErr w:type="spellEnd"/>
            <w:r w:rsidR="00527E0E" w:rsidRPr="00FE34A3">
              <w:rPr>
                <w:sz w:val="26"/>
                <w:szCs w:val="26"/>
              </w:rPr>
              <w:t>;</w:t>
            </w:r>
          </w:p>
        </w:tc>
      </w:tr>
      <w:tr w:rsidR="008952D4" w:rsidTr="00077169">
        <w:tc>
          <w:tcPr>
            <w:tcW w:w="675" w:type="dxa"/>
          </w:tcPr>
          <w:p w:rsidR="008952D4" w:rsidRDefault="008952D4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78" w:type="dxa"/>
          </w:tcPr>
          <w:p w:rsidR="008952D4" w:rsidRDefault="00077169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6) </w:t>
            </w:r>
            <w:r w:rsidR="00527E0E" w:rsidRPr="00FE34A3">
              <w:rPr>
                <w:sz w:val="26"/>
                <w:szCs w:val="26"/>
              </w:rPr>
              <w:t xml:space="preserve">повышение качества и безопасности работ при обслуживании оборудования распределительных сетей 0,4-10 </w:t>
            </w:r>
            <w:proofErr w:type="spellStart"/>
            <w:r w:rsidR="00527E0E" w:rsidRPr="00FE34A3">
              <w:rPr>
                <w:sz w:val="26"/>
                <w:szCs w:val="26"/>
              </w:rPr>
              <w:t>кВ</w:t>
            </w:r>
            <w:proofErr w:type="spellEnd"/>
            <w:r w:rsidR="00527E0E" w:rsidRPr="00FE34A3">
              <w:rPr>
                <w:sz w:val="26"/>
                <w:szCs w:val="26"/>
              </w:rPr>
              <w:t>;</w:t>
            </w:r>
          </w:p>
        </w:tc>
      </w:tr>
      <w:tr w:rsidR="008952D4" w:rsidTr="00077169">
        <w:tc>
          <w:tcPr>
            <w:tcW w:w="675" w:type="dxa"/>
          </w:tcPr>
          <w:p w:rsidR="008952D4" w:rsidRDefault="008952D4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78" w:type="dxa"/>
          </w:tcPr>
          <w:p w:rsidR="008952D4" w:rsidRDefault="00077169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7) </w:t>
            </w:r>
            <w:r w:rsidR="00527E0E" w:rsidRPr="00FE34A3">
              <w:rPr>
                <w:sz w:val="26"/>
                <w:szCs w:val="26"/>
              </w:rPr>
              <w:t xml:space="preserve">обмен передовым опытом при проведении работ по эксплуатации и ремонту распределительных электрических сетей напряжением 0,4-10 </w:t>
            </w:r>
            <w:proofErr w:type="spellStart"/>
            <w:r w:rsidR="00527E0E" w:rsidRPr="00FE34A3">
              <w:rPr>
                <w:sz w:val="26"/>
                <w:szCs w:val="26"/>
              </w:rPr>
              <w:t>кВ</w:t>
            </w:r>
            <w:proofErr w:type="spellEnd"/>
            <w:r w:rsidR="00527E0E" w:rsidRPr="00FE34A3">
              <w:rPr>
                <w:sz w:val="26"/>
                <w:szCs w:val="26"/>
              </w:rPr>
              <w:t>;</w:t>
            </w:r>
          </w:p>
        </w:tc>
      </w:tr>
      <w:tr w:rsidR="008952D4" w:rsidTr="00077169">
        <w:tc>
          <w:tcPr>
            <w:tcW w:w="675" w:type="dxa"/>
          </w:tcPr>
          <w:p w:rsidR="008952D4" w:rsidRDefault="008952D4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78" w:type="dxa"/>
          </w:tcPr>
          <w:p w:rsidR="008952D4" w:rsidRDefault="00077169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8) </w:t>
            </w:r>
            <w:r w:rsidR="00527E0E" w:rsidRPr="00FE34A3">
              <w:rPr>
                <w:sz w:val="26"/>
                <w:szCs w:val="26"/>
              </w:rPr>
              <w:t>совершенствование уровня профессиональной подготовки</w:t>
            </w:r>
            <w:r w:rsidR="00527E0E" w:rsidRPr="00FE34A3">
              <w:rPr>
                <w:sz w:val="26"/>
                <w:szCs w:val="26"/>
              </w:rPr>
              <w:br/>
              <w:t>персонала бригад, обслуживающих линии электропередачи распределительных электрических сетей;</w:t>
            </w:r>
          </w:p>
        </w:tc>
      </w:tr>
      <w:tr w:rsidR="008952D4" w:rsidTr="00077169">
        <w:tc>
          <w:tcPr>
            <w:tcW w:w="675" w:type="dxa"/>
          </w:tcPr>
          <w:p w:rsidR="008952D4" w:rsidRDefault="008952D4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78" w:type="dxa"/>
          </w:tcPr>
          <w:p w:rsidR="008952D4" w:rsidRDefault="00077169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9) </w:t>
            </w:r>
            <w:r w:rsidR="00527E0E" w:rsidRPr="00FE34A3">
              <w:rPr>
                <w:sz w:val="26"/>
                <w:szCs w:val="26"/>
              </w:rPr>
              <w:t>проверка уровня организации и исполнения работ  в условиях командировки на территории другого предприятия.</w:t>
            </w:r>
          </w:p>
        </w:tc>
      </w:tr>
    </w:tbl>
    <w:p w:rsidR="008952D4" w:rsidRDefault="008952D4" w:rsidP="000F1F69">
      <w:pPr>
        <w:ind w:firstLine="708"/>
        <w:jc w:val="both"/>
        <w:rPr>
          <w:sz w:val="26"/>
          <w:szCs w:val="26"/>
        </w:rPr>
      </w:pPr>
    </w:p>
    <w:p w:rsidR="00077169" w:rsidRDefault="00527E0E" w:rsidP="000F1F69">
      <w:pPr>
        <w:jc w:val="center"/>
        <w:rPr>
          <w:b/>
          <w:sz w:val="26"/>
          <w:szCs w:val="26"/>
        </w:rPr>
      </w:pPr>
      <w:r w:rsidRPr="00527E0E">
        <w:rPr>
          <w:b/>
          <w:sz w:val="26"/>
          <w:szCs w:val="26"/>
        </w:rPr>
        <w:t xml:space="preserve">3. </w:t>
      </w:r>
      <w:r w:rsidR="00BA2A8B">
        <w:rPr>
          <w:b/>
          <w:sz w:val="26"/>
          <w:szCs w:val="26"/>
        </w:rPr>
        <w:t>ФУНКЦИИ И ПОЛНОМОЧИ</w:t>
      </w:r>
      <w:r w:rsidR="00077169">
        <w:rPr>
          <w:b/>
          <w:sz w:val="26"/>
          <w:szCs w:val="26"/>
        </w:rPr>
        <w:t xml:space="preserve">Я </w:t>
      </w:r>
    </w:p>
    <w:p w:rsidR="008952D4" w:rsidRPr="00527E0E" w:rsidRDefault="00077169" w:rsidP="000F1F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ОТРАСЛЕВОЙ КОНКУРСНОЙ КОМИССИИ</w:t>
      </w:r>
    </w:p>
    <w:p w:rsidR="008952D4" w:rsidRDefault="008952D4" w:rsidP="000F1F69">
      <w:pPr>
        <w:ind w:firstLine="708"/>
        <w:jc w:val="both"/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9117"/>
      </w:tblGrid>
      <w:tr w:rsidR="00527E0E" w:rsidTr="00077169">
        <w:tc>
          <w:tcPr>
            <w:tcW w:w="736" w:type="dxa"/>
          </w:tcPr>
          <w:p w:rsidR="00527E0E" w:rsidRDefault="007B3EE1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9117" w:type="dxa"/>
          </w:tcPr>
          <w:p w:rsidR="00527E0E" w:rsidRDefault="007B3EE1" w:rsidP="009376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целях подготовки и проведения Конкурса </w:t>
            </w:r>
            <w:r w:rsidR="009376F4">
              <w:rPr>
                <w:sz w:val="26"/>
                <w:szCs w:val="26"/>
              </w:rPr>
              <w:t>Министерство энергетики и жилищно-коммунального хозяйства Свердловской области</w:t>
            </w:r>
            <w:r>
              <w:rPr>
                <w:sz w:val="26"/>
                <w:szCs w:val="26"/>
              </w:rPr>
              <w:t xml:space="preserve"> формирует отраслевую конкурсную комиссию (далее – Конкурсную комиссию);</w:t>
            </w:r>
            <w:r w:rsidR="00E40C72">
              <w:rPr>
                <w:sz w:val="26"/>
                <w:szCs w:val="26"/>
              </w:rPr>
              <w:t xml:space="preserve"> Конкурсная комиссия формируется из числа представителей исполнительных органов государственной власти Свердловской области, отраслевой профсоюзной организации, предприятий и организаций топливно-энергетического комплекса региона, компаний – производителей и поставщиков электрооборудования, официального оператора (устроителя) мероприятия;</w:t>
            </w:r>
            <w:r w:rsidR="003D29C6">
              <w:rPr>
                <w:sz w:val="26"/>
                <w:szCs w:val="26"/>
              </w:rPr>
              <w:t xml:space="preserve"> В работе Конкурсной комиссии вправе принимать участие уполномоченные представители от </w:t>
            </w:r>
            <w:r w:rsidR="009376F4">
              <w:rPr>
                <w:sz w:val="26"/>
                <w:szCs w:val="26"/>
              </w:rPr>
              <w:t>организаций</w:t>
            </w:r>
            <w:r w:rsidR="003D29C6">
              <w:rPr>
                <w:sz w:val="26"/>
                <w:szCs w:val="26"/>
              </w:rPr>
              <w:t>, участвующих в Конкурсе.</w:t>
            </w:r>
          </w:p>
        </w:tc>
      </w:tr>
      <w:tr w:rsidR="00527E0E" w:rsidTr="00077169">
        <w:tc>
          <w:tcPr>
            <w:tcW w:w="736" w:type="dxa"/>
          </w:tcPr>
          <w:p w:rsidR="00527E0E" w:rsidRDefault="007B3EE1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9117" w:type="dxa"/>
          </w:tcPr>
          <w:p w:rsidR="00527E0E" w:rsidRDefault="007B3EE1" w:rsidP="000771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Конкурсная комиссия включает </w:t>
            </w:r>
            <w:r w:rsidR="00077169">
              <w:rPr>
                <w:sz w:val="26"/>
                <w:szCs w:val="26"/>
              </w:rPr>
              <w:t>руководителя</w:t>
            </w:r>
            <w:r>
              <w:rPr>
                <w:sz w:val="26"/>
                <w:szCs w:val="26"/>
              </w:rPr>
              <w:t xml:space="preserve">, заместителя </w:t>
            </w:r>
            <w:r w:rsidR="00077169">
              <w:rPr>
                <w:sz w:val="26"/>
                <w:szCs w:val="26"/>
              </w:rPr>
              <w:t>руководителя</w:t>
            </w:r>
            <w:r>
              <w:rPr>
                <w:sz w:val="26"/>
                <w:szCs w:val="26"/>
              </w:rPr>
              <w:t>, ответственного секретаря, членов Конкурсной комиссии;</w:t>
            </w:r>
          </w:p>
        </w:tc>
      </w:tr>
      <w:tr w:rsidR="00527E0E" w:rsidTr="00077169">
        <w:tc>
          <w:tcPr>
            <w:tcW w:w="736" w:type="dxa"/>
          </w:tcPr>
          <w:p w:rsidR="00527E0E" w:rsidRDefault="007B3EE1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9117" w:type="dxa"/>
          </w:tcPr>
          <w:p w:rsidR="00527E0E" w:rsidRDefault="007B3EE1" w:rsidP="009376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целях осуществления оценки результатов выполнения конкурсантами технического задания, а также осуществления судейства в ходе соревнований, Конкурсная комиссия формирует и утверждает состав экспертной группы;</w:t>
            </w:r>
            <w:r w:rsidR="006A4859">
              <w:rPr>
                <w:sz w:val="26"/>
                <w:szCs w:val="26"/>
              </w:rPr>
              <w:t xml:space="preserve"> В состав экспертной группы входят высококвалифицированные специалисты в энергетической отрасли, победители и лауреаты конкурсов прошлых лет по профессии, заявленной в номинации Конкурса. Члены рабочей экспертной группы могут принимать участие (с правом совещательного голоса) в заседаниях Конкурсной комиссии, участвовать в выработке принимаемых членами Конкурсной комиссии решений по организации и проведению соревнований;</w:t>
            </w:r>
          </w:p>
        </w:tc>
      </w:tr>
      <w:tr w:rsidR="001207F7" w:rsidTr="00077169">
        <w:tc>
          <w:tcPr>
            <w:tcW w:w="736" w:type="dxa"/>
          </w:tcPr>
          <w:p w:rsidR="001207F7" w:rsidRDefault="001207F7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9117" w:type="dxa"/>
          </w:tcPr>
          <w:p w:rsidR="001207F7" w:rsidRDefault="001207F7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Организационной формой работы Конкурсной комиссии являются заседания, которые проводятся по мере необходимости;</w:t>
            </w:r>
          </w:p>
        </w:tc>
      </w:tr>
      <w:tr w:rsidR="001207F7" w:rsidTr="00077169">
        <w:tc>
          <w:tcPr>
            <w:tcW w:w="736" w:type="dxa"/>
          </w:tcPr>
          <w:p w:rsidR="001207F7" w:rsidRDefault="001207F7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9117" w:type="dxa"/>
          </w:tcPr>
          <w:p w:rsidR="001207F7" w:rsidRDefault="00077169" w:rsidP="000771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  <w:r w:rsidR="001207F7">
              <w:rPr>
                <w:sz w:val="26"/>
                <w:szCs w:val="26"/>
              </w:rPr>
              <w:t xml:space="preserve"> Конкурсной комиссии организует её работу, назначает заседания Конкурсной комиссии, определяет повестку дня, ведет заседания. В случае временного отсутствия </w:t>
            </w:r>
            <w:r>
              <w:rPr>
                <w:sz w:val="26"/>
                <w:szCs w:val="26"/>
              </w:rPr>
              <w:t>руководителя</w:t>
            </w:r>
            <w:r w:rsidR="001207F7">
              <w:rPr>
                <w:sz w:val="26"/>
                <w:szCs w:val="26"/>
              </w:rPr>
              <w:t xml:space="preserve"> Конкурсной комиссии его обязанности исполняет заместитель </w:t>
            </w:r>
            <w:r>
              <w:rPr>
                <w:sz w:val="26"/>
                <w:szCs w:val="26"/>
              </w:rPr>
              <w:t>руководителя</w:t>
            </w:r>
            <w:r w:rsidR="001207F7">
              <w:rPr>
                <w:sz w:val="26"/>
                <w:szCs w:val="26"/>
              </w:rPr>
              <w:t xml:space="preserve"> Конкурсной комиссии;</w:t>
            </w:r>
            <w:r w:rsidR="009376F4">
              <w:rPr>
                <w:sz w:val="26"/>
                <w:szCs w:val="26"/>
              </w:rPr>
              <w:t xml:space="preserve"> </w:t>
            </w:r>
          </w:p>
        </w:tc>
      </w:tr>
      <w:tr w:rsidR="00EC63CA" w:rsidTr="00077169">
        <w:tc>
          <w:tcPr>
            <w:tcW w:w="736" w:type="dxa"/>
          </w:tcPr>
          <w:p w:rsidR="00EC63CA" w:rsidRDefault="00EC63C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</w:tc>
        <w:tc>
          <w:tcPr>
            <w:tcW w:w="9117" w:type="dxa"/>
          </w:tcPr>
          <w:p w:rsidR="00EC63CA" w:rsidRDefault="00EC63C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Конкурсной комиссии считается правомочным, если на нем присутствуют не менее половины её членов;</w:t>
            </w:r>
          </w:p>
        </w:tc>
      </w:tr>
      <w:tr w:rsidR="00EC63CA" w:rsidTr="00077169">
        <w:tc>
          <w:tcPr>
            <w:tcW w:w="736" w:type="dxa"/>
          </w:tcPr>
          <w:p w:rsidR="00EC63CA" w:rsidRDefault="00EC63C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</w:tc>
        <w:tc>
          <w:tcPr>
            <w:tcW w:w="9117" w:type="dxa"/>
          </w:tcPr>
          <w:p w:rsidR="00EC63CA" w:rsidRDefault="00EC63CA" w:rsidP="000771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 решения Конкурсной комиссии принимаются большинством голосов в ходе открытого голосования и оформляются протоколом, который </w:t>
            </w:r>
            <w:r>
              <w:rPr>
                <w:sz w:val="26"/>
                <w:szCs w:val="26"/>
              </w:rPr>
              <w:lastRenderedPageBreak/>
              <w:t xml:space="preserve">подписывается </w:t>
            </w:r>
            <w:r w:rsidR="00077169">
              <w:rPr>
                <w:sz w:val="26"/>
                <w:szCs w:val="26"/>
              </w:rPr>
              <w:t>руководителем</w:t>
            </w:r>
            <w:r>
              <w:rPr>
                <w:sz w:val="26"/>
                <w:szCs w:val="26"/>
              </w:rPr>
              <w:t xml:space="preserve"> и </w:t>
            </w:r>
            <w:r w:rsidR="00077169">
              <w:rPr>
                <w:sz w:val="26"/>
                <w:szCs w:val="26"/>
              </w:rPr>
              <w:t xml:space="preserve">ответственным </w:t>
            </w:r>
            <w:r>
              <w:rPr>
                <w:sz w:val="26"/>
                <w:szCs w:val="26"/>
              </w:rPr>
              <w:t xml:space="preserve">секретарем Конкурсной комиссии. </w:t>
            </w:r>
          </w:p>
        </w:tc>
      </w:tr>
      <w:tr w:rsidR="00EC63CA" w:rsidTr="00077169">
        <w:tc>
          <w:tcPr>
            <w:tcW w:w="736" w:type="dxa"/>
          </w:tcPr>
          <w:p w:rsidR="00EC63CA" w:rsidRDefault="00EC63C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3.8.</w:t>
            </w:r>
          </w:p>
        </w:tc>
        <w:tc>
          <w:tcPr>
            <w:tcW w:w="9117" w:type="dxa"/>
          </w:tcPr>
          <w:p w:rsidR="00EC63CA" w:rsidRDefault="00EC63C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Конкурсная комиссия:</w:t>
            </w:r>
          </w:p>
        </w:tc>
      </w:tr>
      <w:tr w:rsidR="00EC63CA" w:rsidTr="00077169">
        <w:tc>
          <w:tcPr>
            <w:tcW w:w="736" w:type="dxa"/>
          </w:tcPr>
          <w:p w:rsidR="00EC63CA" w:rsidRDefault="00EC63C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17" w:type="dxa"/>
          </w:tcPr>
          <w:p w:rsidR="00EC63CA" w:rsidRPr="00EC63CA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1) </w:t>
            </w:r>
            <w:r w:rsidR="00EC63CA" w:rsidRPr="00CF72F1">
              <w:rPr>
                <w:rFonts w:cs="Arial"/>
                <w:sz w:val="26"/>
                <w:szCs w:val="26"/>
              </w:rPr>
              <w:t>осуществляет подготовку и проведение официальных мероприятий Конкурса;</w:t>
            </w:r>
          </w:p>
        </w:tc>
      </w:tr>
      <w:tr w:rsidR="00EC63CA" w:rsidTr="00077169">
        <w:tc>
          <w:tcPr>
            <w:tcW w:w="736" w:type="dxa"/>
          </w:tcPr>
          <w:p w:rsidR="00EC63CA" w:rsidRDefault="00EC63C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17" w:type="dxa"/>
          </w:tcPr>
          <w:p w:rsidR="00EC63CA" w:rsidRPr="00EC63CA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2) </w:t>
            </w:r>
            <w:r w:rsidR="00EC63CA" w:rsidRPr="00870F19">
              <w:rPr>
                <w:rFonts w:cs="Arial"/>
                <w:sz w:val="26"/>
                <w:szCs w:val="26"/>
              </w:rPr>
              <w:t>определяет смету расходов на проведение К</w:t>
            </w:r>
            <w:r w:rsidR="00EC63CA">
              <w:rPr>
                <w:rFonts w:cs="Arial"/>
                <w:sz w:val="26"/>
                <w:szCs w:val="26"/>
              </w:rPr>
              <w:t>онкурса по номинации</w:t>
            </w:r>
            <w:r w:rsidR="00EC63CA" w:rsidRPr="00870F19">
              <w:rPr>
                <w:rFonts w:cs="Arial"/>
                <w:sz w:val="26"/>
                <w:szCs w:val="26"/>
              </w:rPr>
              <w:t>, включающую призовой фонд Конкурса;</w:t>
            </w:r>
          </w:p>
        </w:tc>
      </w:tr>
      <w:tr w:rsidR="00EC63CA" w:rsidTr="00077169">
        <w:tc>
          <w:tcPr>
            <w:tcW w:w="736" w:type="dxa"/>
          </w:tcPr>
          <w:p w:rsidR="00EC63CA" w:rsidRDefault="00EC63C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17" w:type="dxa"/>
          </w:tcPr>
          <w:p w:rsidR="00EC63CA" w:rsidRDefault="00077169" w:rsidP="009376F4">
            <w:pPr>
              <w:jc w:val="both"/>
              <w:rPr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3) </w:t>
            </w:r>
            <w:r w:rsidR="00EC63CA">
              <w:rPr>
                <w:rFonts w:cs="Arial"/>
                <w:sz w:val="26"/>
                <w:szCs w:val="26"/>
              </w:rPr>
              <w:t xml:space="preserve">формирует и </w:t>
            </w:r>
            <w:r w:rsidR="00EC63CA" w:rsidRPr="00870F19">
              <w:rPr>
                <w:rFonts w:cs="Arial"/>
                <w:sz w:val="26"/>
                <w:szCs w:val="26"/>
              </w:rPr>
              <w:t xml:space="preserve">координирует деятельность </w:t>
            </w:r>
            <w:r w:rsidR="00EC63CA">
              <w:rPr>
                <w:rFonts w:cs="Arial"/>
                <w:sz w:val="26"/>
                <w:szCs w:val="26"/>
              </w:rPr>
              <w:t>экспертной группы;</w:t>
            </w:r>
          </w:p>
        </w:tc>
      </w:tr>
      <w:tr w:rsidR="00EC63CA" w:rsidTr="00077169">
        <w:tc>
          <w:tcPr>
            <w:tcW w:w="736" w:type="dxa"/>
          </w:tcPr>
          <w:p w:rsidR="00EC63CA" w:rsidRDefault="00EC63C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17" w:type="dxa"/>
          </w:tcPr>
          <w:p w:rsidR="00EC63CA" w:rsidRPr="00CF72F1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4) </w:t>
            </w:r>
            <w:r w:rsidR="00EC63CA" w:rsidRPr="00CF72F1">
              <w:rPr>
                <w:rFonts w:cs="Arial"/>
                <w:sz w:val="26"/>
                <w:szCs w:val="26"/>
              </w:rPr>
              <w:t>осуществляет оценку конкурсных заявок и прилагаемых к ним документов, представленных на Конкурс, готовит заключение по итогам конкурса;</w:t>
            </w:r>
          </w:p>
          <w:p w:rsidR="00EC63CA" w:rsidRPr="00EC63CA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5) </w:t>
            </w:r>
            <w:r w:rsidR="00EC63CA" w:rsidRPr="00CF72F1">
              <w:rPr>
                <w:rFonts w:cs="Arial"/>
                <w:sz w:val="26"/>
                <w:szCs w:val="26"/>
              </w:rPr>
              <w:t>осуществляет информационное обеспечение Конкурса в средствах массовой информации.</w:t>
            </w:r>
          </w:p>
        </w:tc>
      </w:tr>
      <w:tr w:rsidR="00EC63CA" w:rsidTr="00077169">
        <w:tc>
          <w:tcPr>
            <w:tcW w:w="736" w:type="dxa"/>
          </w:tcPr>
          <w:p w:rsidR="00EC63CA" w:rsidRDefault="00667D4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3.9.</w:t>
            </w:r>
          </w:p>
        </w:tc>
        <w:tc>
          <w:tcPr>
            <w:tcW w:w="9117" w:type="dxa"/>
          </w:tcPr>
          <w:p w:rsidR="00EC63CA" w:rsidRDefault="00667D4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Конкурсная комиссия обязана:</w:t>
            </w:r>
          </w:p>
        </w:tc>
      </w:tr>
      <w:tr w:rsidR="00EC63CA" w:rsidTr="00077169">
        <w:tc>
          <w:tcPr>
            <w:tcW w:w="736" w:type="dxa"/>
          </w:tcPr>
          <w:p w:rsidR="00EC63CA" w:rsidRDefault="00EC63C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17" w:type="dxa"/>
          </w:tcPr>
          <w:p w:rsidR="00EC63CA" w:rsidRPr="00077169" w:rsidRDefault="00077169" w:rsidP="000771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1) </w:t>
            </w:r>
            <w:r w:rsidR="00667D4A" w:rsidRPr="00077169">
              <w:rPr>
                <w:rFonts w:cs="Arial"/>
                <w:sz w:val="26"/>
                <w:szCs w:val="26"/>
              </w:rPr>
              <w:t>создать равные условия в процессе проведения Конкурса для всех конкурсантов;</w:t>
            </w:r>
          </w:p>
        </w:tc>
      </w:tr>
      <w:tr w:rsidR="00EC63CA" w:rsidTr="00077169">
        <w:tc>
          <w:tcPr>
            <w:tcW w:w="736" w:type="dxa"/>
          </w:tcPr>
          <w:p w:rsidR="00EC63CA" w:rsidRDefault="00EC63C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17" w:type="dxa"/>
          </w:tcPr>
          <w:p w:rsidR="00EC63CA" w:rsidRPr="00667D4A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2) </w:t>
            </w:r>
            <w:r w:rsidR="00667D4A" w:rsidRPr="00CF72F1">
              <w:rPr>
                <w:rFonts w:cs="Arial"/>
                <w:sz w:val="26"/>
                <w:szCs w:val="26"/>
              </w:rPr>
              <w:t>обеспечить</w:t>
            </w:r>
            <w:r w:rsidR="00667D4A">
              <w:rPr>
                <w:rFonts w:cs="Arial"/>
                <w:sz w:val="26"/>
                <w:szCs w:val="26"/>
              </w:rPr>
              <w:t xml:space="preserve"> гласность проведения Конкурса;</w:t>
            </w:r>
          </w:p>
        </w:tc>
      </w:tr>
      <w:tr w:rsidR="00667D4A" w:rsidTr="00077169">
        <w:tc>
          <w:tcPr>
            <w:tcW w:w="736" w:type="dxa"/>
          </w:tcPr>
          <w:p w:rsidR="00667D4A" w:rsidRDefault="00667D4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17" w:type="dxa"/>
          </w:tcPr>
          <w:p w:rsidR="00667D4A" w:rsidRPr="00667D4A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3) </w:t>
            </w:r>
            <w:r w:rsidR="00667D4A" w:rsidRPr="00CF72F1">
              <w:rPr>
                <w:rFonts w:cs="Arial"/>
                <w:sz w:val="26"/>
                <w:szCs w:val="26"/>
              </w:rPr>
              <w:t>не допускать разглашения сведений о результатах Конкурса ранее срока, установленного настоящим Положением.</w:t>
            </w:r>
          </w:p>
        </w:tc>
      </w:tr>
      <w:tr w:rsidR="00667D4A" w:rsidTr="00077169">
        <w:tc>
          <w:tcPr>
            <w:tcW w:w="736" w:type="dxa"/>
          </w:tcPr>
          <w:p w:rsidR="00667D4A" w:rsidRDefault="00667D4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</w:t>
            </w:r>
          </w:p>
        </w:tc>
        <w:tc>
          <w:tcPr>
            <w:tcW w:w="9117" w:type="dxa"/>
          </w:tcPr>
          <w:p w:rsidR="00667D4A" w:rsidRDefault="00BF4774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Конкурсная комиссия вправе:</w:t>
            </w:r>
          </w:p>
        </w:tc>
      </w:tr>
      <w:tr w:rsidR="00667D4A" w:rsidTr="00077169">
        <w:tc>
          <w:tcPr>
            <w:tcW w:w="736" w:type="dxa"/>
          </w:tcPr>
          <w:p w:rsidR="00667D4A" w:rsidRDefault="00667D4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17" w:type="dxa"/>
          </w:tcPr>
          <w:p w:rsidR="00667D4A" w:rsidRPr="00BF4774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1) </w:t>
            </w:r>
            <w:r w:rsidR="00BF4774" w:rsidRPr="00CF72F1">
              <w:rPr>
                <w:rFonts w:cs="Arial"/>
                <w:sz w:val="26"/>
                <w:szCs w:val="26"/>
              </w:rPr>
              <w:t>отказать конкурсанту в участии в Конкурсе на основании несоответствия требованиям настоящего Положения;</w:t>
            </w:r>
          </w:p>
        </w:tc>
      </w:tr>
      <w:tr w:rsidR="00667D4A" w:rsidTr="00077169">
        <w:tc>
          <w:tcPr>
            <w:tcW w:w="736" w:type="dxa"/>
          </w:tcPr>
          <w:p w:rsidR="00667D4A" w:rsidRDefault="00667D4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17" w:type="dxa"/>
          </w:tcPr>
          <w:p w:rsidR="00667D4A" w:rsidRPr="00BF4774" w:rsidRDefault="00077169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2) </w:t>
            </w:r>
            <w:r w:rsidR="00BF4774" w:rsidRPr="00CF72F1">
              <w:rPr>
                <w:rFonts w:cs="Arial"/>
                <w:sz w:val="26"/>
                <w:szCs w:val="26"/>
              </w:rPr>
              <w:t>аннулировать результаты Конкурса по номинации в случае выявления существенных нарушений требований настоящего Положения при выдвижении конкурсантов и голосования.</w:t>
            </w:r>
          </w:p>
        </w:tc>
      </w:tr>
      <w:tr w:rsidR="00667D4A" w:rsidTr="00077169">
        <w:tc>
          <w:tcPr>
            <w:tcW w:w="736" w:type="dxa"/>
          </w:tcPr>
          <w:p w:rsidR="00667D4A" w:rsidRDefault="00BF4774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</w:tc>
        <w:tc>
          <w:tcPr>
            <w:tcW w:w="9117" w:type="dxa"/>
          </w:tcPr>
          <w:p w:rsidR="00667D4A" w:rsidRPr="00BF4774" w:rsidRDefault="00BF4774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Конкурсной комиссии </w:t>
            </w:r>
            <w:r w:rsidRPr="00CF72F1">
              <w:rPr>
                <w:rFonts w:cs="Arial"/>
                <w:sz w:val="26"/>
                <w:szCs w:val="26"/>
              </w:rPr>
              <w:t>несут ответственность за соблюдение требований настоящего Положения, правил и процедур подготовки и проведения Конкурса.</w:t>
            </w:r>
          </w:p>
        </w:tc>
      </w:tr>
      <w:tr w:rsidR="006A4859" w:rsidTr="00077169">
        <w:tc>
          <w:tcPr>
            <w:tcW w:w="736" w:type="dxa"/>
          </w:tcPr>
          <w:p w:rsidR="006A4859" w:rsidRDefault="006A4859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3.12.</w:t>
            </w:r>
          </w:p>
        </w:tc>
        <w:tc>
          <w:tcPr>
            <w:tcW w:w="9117" w:type="dxa"/>
          </w:tcPr>
          <w:p w:rsidR="006A4859" w:rsidRDefault="006A4859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Конкурсную комиссию возлагается разработка</w:t>
            </w:r>
            <w:r w:rsidR="003D29C6">
              <w:rPr>
                <w:sz w:val="26"/>
                <w:szCs w:val="26"/>
              </w:rPr>
              <w:t xml:space="preserve"> и утверждение</w:t>
            </w:r>
            <w:r>
              <w:rPr>
                <w:sz w:val="26"/>
                <w:szCs w:val="26"/>
              </w:rPr>
              <w:t xml:space="preserve"> теоретического и практического заданий по номинации Конкурса;</w:t>
            </w:r>
          </w:p>
        </w:tc>
      </w:tr>
      <w:tr w:rsidR="00064E96" w:rsidTr="00077169">
        <w:tc>
          <w:tcPr>
            <w:tcW w:w="736" w:type="dxa"/>
          </w:tcPr>
          <w:p w:rsidR="00064E96" w:rsidRDefault="00064E96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3.13.</w:t>
            </w:r>
          </w:p>
        </w:tc>
        <w:tc>
          <w:tcPr>
            <w:tcW w:w="9117" w:type="dxa"/>
          </w:tcPr>
          <w:p w:rsidR="00064E96" w:rsidRDefault="00064E96" w:rsidP="009376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Конкурсной комиссии по подведению итогов Конкурса п</w:t>
            </w:r>
            <w:r w:rsidR="00077169">
              <w:rPr>
                <w:sz w:val="26"/>
                <w:szCs w:val="26"/>
              </w:rPr>
              <w:t xml:space="preserve">роводится в день получения от </w:t>
            </w:r>
            <w:r>
              <w:rPr>
                <w:sz w:val="26"/>
                <w:szCs w:val="26"/>
              </w:rPr>
              <w:t>экспертной группы оценки результатов выполнения конкурсантами теоретического и практического заданий Конкурса. Итоговый протокол соревнований, согласованный членами рабочей экспертной группы и утвержденный Конкурсной комиссией, направляется</w:t>
            </w:r>
            <w:r w:rsidR="00077169">
              <w:rPr>
                <w:sz w:val="26"/>
                <w:szCs w:val="26"/>
              </w:rPr>
              <w:t xml:space="preserve"> в течение трех рабочих дней в О</w:t>
            </w:r>
            <w:r>
              <w:rPr>
                <w:sz w:val="26"/>
                <w:szCs w:val="26"/>
              </w:rPr>
              <w:t>рганизационный комитет по реализацию проекта «Славим человека труда!» в Свердловской области.</w:t>
            </w:r>
          </w:p>
        </w:tc>
      </w:tr>
    </w:tbl>
    <w:p w:rsidR="00BF6A62" w:rsidRPr="00FE34A3" w:rsidRDefault="00BF6A62" w:rsidP="000F1F69">
      <w:pPr>
        <w:ind w:firstLine="720"/>
        <w:jc w:val="both"/>
        <w:rPr>
          <w:sz w:val="26"/>
          <w:szCs w:val="26"/>
        </w:rPr>
      </w:pPr>
    </w:p>
    <w:p w:rsidR="008A4F83" w:rsidRPr="00407837" w:rsidRDefault="00407837" w:rsidP="000F1F69">
      <w:pPr>
        <w:ind w:firstLine="720"/>
        <w:jc w:val="center"/>
        <w:rPr>
          <w:b/>
          <w:sz w:val="26"/>
          <w:szCs w:val="26"/>
        </w:rPr>
      </w:pPr>
      <w:r w:rsidRPr="00407837">
        <w:rPr>
          <w:b/>
          <w:sz w:val="26"/>
          <w:szCs w:val="26"/>
        </w:rPr>
        <w:t>4. ПОРЯДОК И УСЛОВИЯ ПРОВЕДЕНИЯ КОНКУРСА</w:t>
      </w:r>
    </w:p>
    <w:p w:rsidR="00EC63CA" w:rsidRDefault="00EC63CA" w:rsidP="000F1F69">
      <w:pPr>
        <w:ind w:firstLine="708"/>
        <w:jc w:val="both"/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9052"/>
      </w:tblGrid>
      <w:tr w:rsidR="00407837" w:rsidTr="00523062">
        <w:tc>
          <w:tcPr>
            <w:tcW w:w="801" w:type="dxa"/>
          </w:tcPr>
          <w:p w:rsidR="00407837" w:rsidRDefault="00C830C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9052" w:type="dxa"/>
          </w:tcPr>
          <w:p w:rsidR="00407837" w:rsidRDefault="00C830C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</w:t>
            </w:r>
            <w:r w:rsidR="003961BB">
              <w:rPr>
                <w:sz w:val="26"/>
                <w:szCs w:val="26"/>
              </w:rPr>
              <w:t>проводится среди работников предприятий и организаций</w:t>
            </w:r>
            <w:r w:rsidR="009376F4">
              <w:rPr>
                <w:sz w:val="26"/>
                <w:szCs w:val="26"/>
              </w:rPr>
              <w:t xml:space="preserve"> – юридических лиц</w:t>
            </w:r>
            <w:r w:rsidR="003961BB">
              <w:rPr>
                <w:sz w:val="26"/>
                <w:szCs w:val="26"/>
              </w:rPr>
              <w:t xml:space="preserve">, зарегистрированных и осуществляющих свою деятельность на территории </w:t>
            </w:r>
            <w:r w:rsidR="009376F4">
              <w:rPr>
                <w:sz w:val="26"/>
                <w:szCs w:val="26"/>
              </w:rPr>
              <w:t>Свердловской области</w:t>
            </w:r>
            <w:r w:rsidR="003961BB">
              <w:rPr>
                <w:sz w:val="26"/>
                <w:szCs w:val="26"/>
              </w:rPr>
              <w:t>, независимо от организационно-правовой формы, формы собст</w:t>
            </w:r>
            <w:r w:rsidR="009376F4">
              <w:rPr>
                <w:sz w:val="26"/>
                <w:szCs w:val="26"/>
              </w:rPr>
              <w:t>венности (далее – работодатели)</w:t>
            </w:r>
            <w:r w:rsidR="003961BB">
              <w:rPr>
                <w:sz w:val="26"/>
                <w:szCs w:val="26"/>
              </w:rPr>
              <w:t>.</w:t>
            </w:r>
            <w:r w:rsidR="003D29C6">
              <w:rPr>
                <w:sz w:val="26"/>
                <w:szCs w:val="26"/>
              </w:rPr>
              <w:t xml:space="preserve"> Вместе с тем, </w:t>
            </w:r>
            <w:r w:rsidR="009376F4">
              <w:rPr>
                <w:sz w:val="26"/>
                <w:szCs w:val="26"/>
              </w:rPr>
              <w:t xml:space="preserve">при условии принятия Конкурсной комиссией соответствующего решения в соревнованиях вправе принять участие в рамках специальной внеконкурсной программы представители от организаций из других регионов, входящих в состав Уральского федерального округа. Проработка механизмов осуществления внеконкурсной программы возлагается на Конкурсную </w:t>
            </w:r>
            <w:r w:rsidR="009376F4">
              <w:rPr>
                <w:sz w:val="26"/>
                <w:szCs w:val="26"/>
              </w:rPr>
              <w:lastRenderedPageBreak/>
              <w:t>комиссию и Министерство энергетики и жилищно-коммунального хозяйства Свердловской области.</w:t>
            </w:r>
          </w:p>
          <w:p w:rsidR="003961BB" w:rsidRPr="009376F4" w:rsidRDefault="003961BB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участия конкурсантов в Конкурсе, работо</w:t>
            </w:r>
            <w:r w:rsidR="009376F4">
              <w:rPr>
                <w:sz w:val="26"/>
                <w:szCs w:val="26"/>
              </w:rPr>
              <w:t xml:space="preserve">датель подает конкурсные заявки </w:t>
            </w:r>
            <w:r w:rsidR="003A3982">
              <w:rPr>
                <w:sz w:val="26"/>
                <w:szCs w:val="26"/>
              </w:rPr>
              <w:t xml:space="preserve">отдельно на основного участника и его ассистента </w:t>
            </w:r>
            <w:r w:rsidR="009376F4">
              <w:rPr>
                <w:sz w:val="26"/>
                <w:szCs w:val="26"/>
              </w:rPr>
              <w:t xml:space="preserve">в сроки, установленные Конкурсной комиссией на электронный адрес: </w:t>
            </w:r>
            <w:hyperlink r:id="rId9" w:history="1">
              <w:r w:rsidR="009376F4" w:rsidRPr="00C63793">
                <w:rPr>
                  <w:rStyle w:val="a8"/>
                  <w:sz w:val="26"/>
                  <w:szCs w:val="26"/>
                  <w:lang w:val="en-US"/>
                </w:rPr>
                <w:t>i</w:t>
              </w:r>
              <w:r w:rsidR="009376F4" w:rsidRPr="00C63793">
                <w:rPr>
                  <w:rStyle w:val="a8"/>
                  <w:sz w:val="26"/>
                  <w:szCs w:val="26"/>
                </w:rPr>
                <w:t>.</w:t>
              </w:r>
              <w:r w:rsidR="009376F4" w:rsidRPr="00C63793">
                <w:rPr>
                  <w:rStyle w:val="a8"/>
                  <w:sz w:val="26"/>
                  <w:szCs w:val="26"/>
                  <w:lang w:val="en-US"/>
                </w:rPr>
                <w:t>radun</w:t>
              </w:r>
              <w:r w:rsidR="009376F4" w:rsidRPr="00C63793">
                <w:rPr>
                  <w:rStyle w:val="a8"/>
                  <w:sz w:val="26"/>
                  <w:szCs w:val="26"/>
                </w:rPr>
                <w:t>@</w:t>
              </w:r>
              <w:r w:rsidR="009376F4" w:rsidRPr="00C63793">
                <w:rPr>
                  <w:rStyle w:val="a8"/>
                  <w:sz w:val="26"/>
                  <w:szCs w:val="26"/>
                  <w:lang w:val="en-US"/>
                </w:rPr>
                <w:t>egov</w:t>
              </w:r>
              <w:r w:rsidR="009376F4" w:rsidRPr="00C63793">
                <w:rPr>
                  <w:rStyle w:val="a8"/>
                  <w:sz w:val="26"/>
                  <w:szCs w:val="26"/>
                </w:rPr>
                <w:t>66.</w:t>
              </w:r>
              <w:proofErr w:type="spellStart"/>
              <w:r w:rsidR="009376F4" w:rsidRPr="00C63793">
                <w:rPr>
                  <w:rStyle w:val="a8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9376F4">
              <w:rPr>
                <w:sz w:val="26"/>
                <w:szCs w:val="26"/>
              </w:rPr>
              <w:t xml:space="preserve">, факс: 8(343) 371-74-94, </w:t>
            </w:r>
            <w:r w:rsidR="003A3982">
              <w:rPr>
                <w:sz w:val="26"/>
                <w:szCs w:val="26"/>
              </w:rPr>
              <w:t>оригиналы по адресу: Октябрьская площадь, 1, Екатеринбург, 620031 (с примечанием – в Министерство энергетики и жилищно-коммунального хозяйства Свердловской области);</w:t>
            </w:r>
          </w:p>
          <w:p w:rsidR="003961BB" w:rsidRDefault="003961BB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конкурсантов не допускается.</w:t>
            </w:r>
          </w:p>
          <w:p w:rsidR="003A3982" w:rsidRDefault="003A3982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(юридическое лицо) вправе направить для участия в Конкурсе один или два (но не более) состава (команд) конкурсантов.</w:t>
            </w:r>
          </w:p>
        </w:tc>
      </w:tr>
      <w:tr w:rsidR="00407837" w:rsidTr="00523062">
        <w:tc>
          <w:tcPr>
            <w:tcW w:w="801" w:type="dxa"/>
          </w:tcPr>
          <w:p w:rsidR="00407837" w:rsidRDefault="003961BB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4.2.</w:t>
            </w:r>
          </w:p>
        </w:tc>
        <w:tc>
          <w:tcPr>
            <w:tcW w:w="9052" w:type="dxa"/>
          </w:tcPr>
          <w:p w:rsidR="00407837" w:rsidRPr="00C74337" w:rsidRDefault="003961BB" w:rsidP="002203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участия в ко</w:t>
            </w:r>
            <w:r w:rsidR="002253D9">
              <w:rPr>
                <w:sz w:val="26"/>
                <w:szCs w:val="26"/>
              </w:rPr>
              <w:t>нкурсе работод</w:t>
            </w:r>
            <w:r w:rsidR="003A3982">
              <w:rPr>
                <w:sz w:val="26"/>
                <w:szCs w:val="26"/>
              </w:rPr>
              <w:t xml:space="preserve">атель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предоставляет в адрес Министерства энергетики и жилищно-коммунального хозяйства Свердловской области по адресу: </w:t>
            </w:r>
            <w:r w:rsidR="00C74337">
              <w:rPr>
                <w:sz w:val="26"/>
                <w:szCs w:val="26"/>
              </w:rPr>
              <w:t xml:space="preserve">Октябрьская площадь, 1, город Екатеринбург, 620031, (контактное лицо – Радун Игорь Николаевич, </w:t>
            </w:r>
            <w:hyperlink r:id="rId10" w:history="1">
              <w:r w:rsidR="003A3982" w:rsidRPr="00C63793">
                <w:rPr>
                  <w:rStyle w:val="a8"/>
                  <w:lang w:val="en-US"/>
                </w:rPr>
                <w:t>i</w:t>
              </w:r>
              <w:r w:rsidR="003A3982" w:rsidRPr="00C63793">
                <w:rPr>
                  <w:rStyle w:val="a8"/>
                </w:rPr>
                <w:t>.</w:t>
              </w:r>
              <w:r w:rsidR="003A3982" w:rsidRPr="00C63793">
                <w:rPr>
                  <w:rStyle w:val="a8"/>
                  <w:sz w:val="26"/>
                  <w:szCs w:val="26"/>
                  <w:lang w:val="en-US"/>
                </w:rPr>
                <w:t>radun</w:t>
              </w:r>
              <w:r w:rsidR="003A3982" w:rsidRPr="00C63793">
                <w:rPr>
                  <w:rStyle w:val="a8"/>
                  <w:sz w:val="26"/>
                  <w:szCs w:val="26"/>
                </w:rPr>
                <w:t>@</w:t>
              </w:r>
              <w:r w:rsidR="003A3982" w:rsidRPr="00C63793">
                <w:rPr>
                  <w:rStyle w:val="a8"/>
                  <w:sz w:val="26"/>
                  <w:szCs w:val="26"/>
                  <w:lang w:val="en-US"/>
                </w:rPr>
                <w:t>egov</w:t>
              </w:r>
              <w:r w:rsidR="003A3982" w:rsidRPr="00C63793">
                <w:rPr>
                  <w:rStyle w:val="a8"/>
                  <w:sz w:val="26"/>
                  <w:szCs w:val="26"/>
                </w:rPr>
                <w:t>66.</w:t>
              </w:r>
              <w:proofErr w:type="spellStart"/>
              <w:r w:rsidR="003A3982" w:rsidRPr="00C63793">
                <w:rPr>
                  <w:rStyle w:val="a8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C74337" w:rsidRPr="00C74337">
              <w:rPr>
                <w:sz w:val="26"/>
                <w:szCs w:val="26"/>
              </w:rPr>
              <w:t>,</w:t>
            </w:r>
            <w:r w:rsidR="00C74337">
              <w:rPr>
                <w:sz w:val="26"/>
                <w:szCs w:val="26"/>
              </w:rPr>
              <w:t xml:space="preserve"> телефон: 8(343) 358-17-91, факс: 8(343) 371-74-94)</w:t>
            </w:r>
            <w:r w:rsidR="00B4616D">
              <w:rPr>
                <w:sz w:val="26"/>
                <w:szCs w:val="26"/>
              </w:rPr>
              <w:t xml:space="preserve"> </w:t>
            </w:r>
            <w:r w:rsidR="00C74337">
              <w:rPr>
                <w:sz w:val="26"/>
                <w:szCs w:val="26"/>
              </w:rPr>
              <w:t>следующие документы:</w:t>
            </w:r>
          </w:p>
        </w:tc>
      </w:tr>
      <w:tr w:rsidR="00C74337" w:rsidTr="00523062">
        <w:tc>
          <w:tcPr>
            <w:tcW w:w="801" w:type="dxa"/>
          </w:tcPr>
          <w:p w:rsidR="00C74337" w:rsidRDefault="00092BA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4.2.1</w:t>
            </w:r>
          </w:p>
        </w:tc>
        <w:tc>
          <w:tcPr>
            <w:tcW w:w="9052" w:type="dxa"/>
          </w:tcPr>
          <w:p w:rsidR="00C74337" w:rsidRDefault="00C74337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Заявку </w:t>
            </w:r>
            <w:proofErr w:type="gramStart"/>
            <w:r>
              <w:rPr>
                <w:sz w:val="26"/>
                <w:szCs w:val="26"/>
              </w:rPr>
              <w:t xml:space="preserve">на участие в Конкурсе по форме в соответствии с </w:t>
            </w:r>
            <w:r w:rsidRPr="007F61E0">
              <w:rPr>
                <w:sz w:val="26"/>
                <w:szCs w:val="26"/>
              </w:rPr>
              <w:t>приложением</w:t>
            </w:r>
            <w:proofErr w:type="gramEnd"/>
            <w:r w:rsidR="001243FA" w:rsidRPr="007F61E0">
              <w:rPr>
                <w:sz w:val="26"/>
                <w:szCs w:val="26"/>
              </w:rPr>
              <w:t xml:space="preserve"> №1</w:t>
            </w:r>
            <w:r>
              <w:rPr>
                <w:sz w:val="26"/>
                <w:szCs w:val="26"/>
              </w:rPr>
              <w:t xml:space="preserve"> к настоящему Положению</w:t>
            </w:r>
            <w:r w:rsidR="001243FA">
              <w:rPr>
                <w:sz w:val="26"/>
                <w:szCs w:val="26"/>
              </w:rPr>
              <w:t>;</w:t>
            </w:r>
          </w:p>
        </w:tc>
      </w:tr>
      <w:tr w:rsidR="001243FA" w:rsidTr="00523062">
        <w:tc>
          <w:tcPr>
            <w:tcW w:w="801" w:type="dxa"/>
          </w:tcPr>
          <w:p w:rsidR="001243FA" w:rsidRDefault="003A3982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  <w:r>
              <w:rPr>
                <w:sz w:val="26"/>
                <w:szCs w:val="26"/>
                <w:lang w:val="en-US"/>
              </w:rPr>
              <w:t>2</w:t>
            </w:r>
            <w:r w:rsidR="00092BA0">
              <w:rPr>
                <w:sz w:val="26"/>
                <w:szCs w:val="26"/>
              </w:rPr>
              <w:t>.</w:t>
            </w:r>
          </w:p>
        </w:tc>
        <w:tc>
          <w:tcPr>
            <w:tcW w:w="9052" w:type="dxa"/>
          </w:tcPr>
          <w:p w:rsidR="001243FA" w:rsidRDefault="001243F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Краткую информацию о работодателе, выдвинувшем конкурсанта</w:t>
            </w:r>
            <w:r w:rsidR="00096BBC">
              <w:rPr>
                <w:sz w:val="26"/>
                <w:szCs w:val="26"/>
              </w:rPr>
              <w:t>;</w:t>
            </w:r>
          </w:p>
        </w:tc>
      </w:tr>
      <w:tr w:rsidR="00096BBC" w:rsidTr="00523062">
        <w:tc>
          <w:tcPr>
            <w:tcW w:w="801" w:type="dxa"/>
          </w:tcPr>
          <w:p w:rsidR="00096BBC" w:rsidRDefault="003A3982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  <w:r>
              <w:rPr>
                <w:sz w:val="26"/>
                <w:szCs w:val="26"/>
                <w:lang w:val="en-US"/>
              </w:rPr>
              <w:t>3</w:t>
            </w:r>
            <w:r w:rsidR="00092BA0">
              <w:rPr>
                <w:sz w:val="26"/>
                <w:szCs w:val="26"/>
              </w:rPr>
              <w:t>.</w:t>
            </w:r>
          </w:p>
        </w:tc>
        <w:tc>
          <w:tcPr>
            <w:tcW w:w="9052" w:type="dxa"/>
          </w:tcPr>
          <w:p w:rsidR="00096BBC" w:rsidRPr="003A3982" w:rsidRDefault="00096BBC" w:rsidP="003A39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лицах, сопровождающих конкурсанто</w:t>
            </w:r>
            <w:r w:rsidR="003A3982">
              <w:rPr>
                <w:sz w:val="26"/>
                <w:szCs w:val="26"/>
              </w:rPr>
              <w:t>в (Ф.И.О., контактные телефоны</w:t>
            </w:r>
            <w:r w:rsidR="003A3982" w:rsidRPr="003A3982">
              <w:rPr>
                <w:sz w:val="26"/>
                <w:szCs w:val="26"/>
              </w:rPr>
              <w:t>)</w:t>
            </w:r>
            <w:r w:rsidR="003A3982">
              <w:rPr>
                <w:sz w:val="26"/>
                <w:szCs w:val="26"/>
              </w:rPr>
              <w:t>;</w:t>
            </w:r>
          </w:p>
        </w:tc>
      </w:tr>
      <w:tr w:rsidR="00096BBC" w:rsidTr="00523062">
        <w:tc>
          <w:tcPr>
            <w:tcW w:w="801" w:type="dxa"/>
          </w:tcPr>
          <w:p w:rsidR="00096BBC" w:rsidRDefault="00092BA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9052" w:type="dxa"/>
          </w:tcPr>
          <w:p w:rsidR="00096BBC" w:rsidRPr="00092BA0" w:rsidRDefault="00092BA0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Заявки</w:t>
            </w:r>
            <w:r w:rsidRPr="00CF72F1">
              <w:rPr>
                <w:rFonts w:cs="Arial"/>
                <w:sz w:val="26"/>
                <w:szCs w:val="26"/>
              </w:rPr>
              <w:t xml:space="preserve"> и документы, поданные для участия в Конкурсе</w:t>
            </w:r>
            <w:r>
              <w:rPr>
                <w:rFonts w:cs="Arial"/>
                <w:sz w:val="26"/>
                <w:szCs w:val="26"/>
              </w:rPr>
              <w:t xml:space="preserve"> работодателя</w:t>
            </w:r>
            <w:r w:rsidRPr="00CF72F1">
              <w:rPr>
                <w:rFonts w:cs="Arial"/>
                <w:sz w:val="26"/>
                <w:szCs w:val="26"/>
              </w:rPr>
              <w:t>м</w:t>
            </w:r>
            <w:r>
              <w:rPr>
                <w:rFonts w:cs="Arial"/>
                <w:sz w:val="26"/>
                <w:szCs w:val="26"/>
              </w:rPr>
              <w:t>,</w:t>
            </w:r>
            <w:r w:rsidRPr="00CF72F1">
              <w:rPr>
                <w:rFonts w:cs="Arial"/>
                <w:sz w:val="26"/>
                <w:szCs w:val="26"/>
              </w:rPr>
              <w:t xml:space="preserve"> не возвращаются.</w:t>
            </w:r>
          </w:p>
        </w:tc>
      </w:tr>
      <w:tr w:rsidR="00092BA0" w:rsidTr="00523062">
        <w:tc>
          <w:tcPr>
            <w:tcW w:w="801" w:type="dxa"/>
          </w:tcPr>
          <w:p w:rsidR="00092BA0" w:rsidRDefault="00092BA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9052" w:type="dxa"/>
          </w:tcPr>
          <w:p w:rsidR="00092BA0" w:rsidRDefault="00092BA0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Министерство энергетики и жилищно-коммунального хозяйства Свердловской области </w:t>
            </w:r>
            <w:r w:rsidR="003A3982">
              <w:rPr>
                <w:rFonts w:cs="Arial"/>
                <w:sz w:val="26"/>
                <w:szCs w:val="26"/>
              </w:rPr>
              <w:t>в течение 5</w:t>
            </w:r>
            <w:r w:rsidRPr="00CF72F1">
              <w:rPr>
                <w:rFonts w:cs="Arial"/>
                <w:sz w:val="26"/>
                <w:szCs w:val="26"/>
              </w:rPr>
              <w:t xml:space="preserve"> рабочих дней со дня окончания приема заявок передает конкурсные заявки и прилагаемые к ним документы в </w:t>
            </w:r>
            <w:r>
              <w:rPr>
                <w:rFonts w:cs="Arial"/>
                <w:sz w:val="26"/>
                <w:szCs w:val="26"/>
              </w:rPr>
              <w:t>Конкурсную комиссию;</w:t>
            </w:r>
            <w:r w:rsidRPr="00CF72F1">
              <w:rPr>
                <w:rFonts w:cs="Arial"/>
                <w:sz w:val="26"/>
                <w:szCs w:val="26"/>
              </w:rPr>
              <w:t xml:space="preserve"> </w:t>
            </w:r>
          </w:p>
        </w:tc>
      </w:tr>
      <w:tr w:rsidR="00092BA0" w:rsidTr="00523062">
        <w:tc>
          <w:tcPr>
            <w:tcW w:w="801" w:type="dxa"/>
          </w:tcPr>
          <w:p w:rsidR="00092BA0" w:rsidRDefault="00092BA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</w:t>
            </w:r>
          </w:p>
        </w:tc>
        <w:tc>
          <w:tcPr>
            <w:tcW w:w="9052" w:type="dxa"/>
          </w:tcPr>
          <w:p w:rsidR="00092BA0" w:rsidRPr="00092BA0" w:rsidRDefault="00092BA0" w:rsidP="004B0498">
            <w:pPr>
              <w:jc w:val="both"/>
              <w:rPr>
                <w:rFonts w:cs="Arial"/>
                <w:strike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Конкурсная комиссия</w:t>
            </w:r>
            <w:r w:rsidRPr="00CF72F1">
              <w:rPr>
                <w:rFonts w:cs="Arial"/>
                <w:sz w:val="26"/>
                <w:szCs w:val="26"/>
              </w:rPr>
              <w:t xml:space="preserve"> в течение 3 рабочих дней со дня получения конкурсных заявок и прилагаемых к ним документов осуществляет их оценку с учетом соответствия заявки на участие в конкурсе и прилагаемых документов требованиям, определенным настоящим Положением. </w:t>
            </w:r>
          </w:p>
        </w:tc>
      </w:tr>
      <w:tr w:rsidR="00092BA0" w:rsidTr="00523062">
        <w:tc>
          <w:tcPr>
            <w:tcW w:w="801" w:type="dxa"/>
          </w:tcPr>
          <w:p w:rsidR="00092BA0" w:rsidRDefault="00092BA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9052" w:type="dxa"/>
          </w:tcPr>
          <w:p w:rsidR="00092BA0" w:rsidRDefault="00092BA0" w:rsidP="003A3982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Конкурс по номинации «Лучший кабельщик – электромонтер по ремонту </w:t>
            </w:r>
            <w:r w:rsidR="003A3982">
              <w:rPr>
                <w:rFonts w:cs="Arial"/>
                <w:sz w:val="26"/>
                <w:szCs w:val="26"/>
              </w:rPr>
              <w:t xml:space="preserve">и монтажу </w:t>
            </w:r>
            <w:r>
              <w:rPr>
                <w:rFonts w:cs="Arial"/>
                <w:sz w:val="26"/>
                <w:szCs w:val="26"/>
              </w:rPr>
              <w:t xml:space="preserve">кабельных линий» проводится </w:t>
            </w:r>
            <w:r w:rsidR="003A3982">
              <w:rPr>
                <w:rFonts w:cs="Arial"/>
                <w:sz w:val="26"/>
                <w:szCs w:val="26"/>
              </w:rPr>
              <w:t>10</w:t>
            </w:r>
            <w:r w:rsidR="002253D9">
              <w:rPr>
                <w:rFonts w:cs="Arial"/>
                <w:sz w:val="26"/>
                <w:szCs w:val="26"/>
              </w:rPr>
              <w:t xml:space="preserve"> </w:t>
            </w:r>
            <w:r w:rsidR="003A3982">
              <w:rPr>
                <w:rFonts w:cs="Arial"/>
                <w:sz w:val="26"/>
                <w:szCs w:val="26"/>
              </w:rPr>
              <w:t>октября</w:t>
            </w:r>
            <w:r w:rsidR="002253D9">
              <w:rPr>
                <w:rFonts w:cs="Arial"/>
                <w:sz w:val="26"/>
                <w:szCs w:val="26"/>
              </w:rPr>
              <w:t xml:space="preserve"> 2014 года </w:t>
            </w:r>
            <w:r>
              <w:rPr>
                <w:rFonts w:cs="Arial"/>
                <w:sz w:val="26"/>
                <w:szCs w:val="26"/>
              </w:rPr>
              <w:t xml:space="preserve">на специализированной производственной площадке </w:t>
            </w:r>
            <w:r w:rsidR="003A3982">
              <w:rPr>
                <w:rFonts w:cs="Arial"/>
                <w:sz w:val="26"/>
                <w:szCs w:val="26"/>
              </w:rPr>
              <w:t>одного из отраслевых предприятий или профильных учебных заведений;</w:t>
            </w:r>
          </w:p>
        </w:tc>
      </w:tr>
      <w:tr w:rsidR="007A782A" w:rsidTr="00523062">
        <w:tc>
          <w:tcPr>
            <w:tcW w:w="801" w:type="dxa"/>
          </w:tcPr>
          <w:p w:rsidR="007A782A" w:rsidRDefault="007A782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4.7.</w:t>
            </w:r>
          </w:p>
        </w:tc>
        <w:tc>
          <w:tcPr>
            <w:tcW w:w="9052" w:type="dxa"/>
          </w:tcPr>
          <w:p w:rsidR="007A782A" w:rsidRDefault="007A782A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Конкурсанты допускаются к выполнению конкурсных заданий при наличии комплекта необходимых инструментов, защитных средств и спецодежды согласно требованиям охраны труда, а также при наличии паспорта или иного документа, удостоверяющего личность.</w:t>
            </w:r>
          </w:p>
        </w:tc>
      </w:tr>
      <w:tr w:rsidR="007A782A" w:rsidTr="00523062">
        <w:tc>
          <w:tcPr>
            <w:tcW w:w="801" w:type="dxa"/>
          </w:tcPr>
          <w:p w:rsidR="007A782A" w:rsidRDefault="007A782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4.8.</w:t>
            </w:r>
          </w:p>
        </w:tc>
        <w:tc>
          <w:tcPr>
            <w:tcW w:w="9052" w:type="dxa"/>
          </w:tcPr>
          <w:p w:rsidR="007A782A" w:rsidRPr="007A782A" w:rsidRDefault="007A782A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Конкурс проводится в два этапа: </w:t>
            </w:r>
            <w:r>
              <w:rPr>
                <w:rFonts w:cs="Arial"/>
                <w:sz w:val="26"/>
                <w:szCs w:val="26"/>
                <w:lang w:val="en-US"/>
              </w:rPr>
              <w:t>I</w:t>
            </w:r>
            <w:r>
              <w:rPr>
                <w:rFonts w:cs="Arial"/>
                <w:sz w:val="26"/>
                <w:szCs w:val="26"/>
              </w:rPr>
              <w:t xml:space="preserve"> этап – теоретический, </w:t>
            </w:r>
            <w:r>
              <w:rPr>
                <w:rFonts w:cs="Arial"/>
                <w:sz w:val="26"/>
                <w:szCs w:val="26"/>
                <w:lang w:val="en-US"/>
              </w:rPr>
              <w:t>II</w:t>
            </w:r>
            <w:r>
              <w:rPr>
                <w:rFonts w:cs="Arial"/>
                <w:sz w:val="26"/>
                <w:szCs w:val="26"/>
              </w:rPr>
              <w:t xml:space="preserve"> этап – выполнение практического задания.</w:t>
            </w:r>
          </w:p>
        </w:tc>
      </w:tr>
      <w:tr w:rsidR="007A782A" w:rsidTr="00523062">
        <w:tc>
          <w:tcPr>
            <w:tcW w:w="801" w:type="dxa"/>
          </w:tcPr>
          <w:p w:rsidR="007A782A" w:rsidRDefault="007A782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4.9.</w:t>
            </w:r>
          </w:p>
        </w:tc>
        <w:tc>
          <w:tcPr>
            <w:tcW w:w="9052" w:type="dxa"/>
          </w:tcPr>
          <w:p w:rsidR="00B025DA" w:rsidRDefault="00B025DA" w:rsidP="000F1F69">
            <w:pPr>
              <w:jc w:val="both"/>
              <w:rPr>
                <w:rFonts w:cs="Arial"/>
                <w:sz w:val="26"/>
                <w:szCs w:val="26"/>
              </w:rPr>
            </w:pPr>
            <w:r w:rsidRPr="00B4616D">
              <w:rPr>
                <w:rFonts w:cs="Arial"/>
                <w:b/>
                <w:sz w:val="26"/>
                <w:szCs w:val="26"/>
              </w:rPr>
              <w:t>Теоретический этап</w:t>
            </w:r>
            <w:r>
              <w:rPr>
                <w:rFonts w:cs="Arial"/>
                <w:sz w:val="26"/>
                <w:szCs w:val="26"/>
              </w:rPr>
              <w:t xml:space="preserve"> </w:t>
            </w:r>
            <w:r w:rsidRPr="00B025DA">
              <w:rPr>
                <w:rFonts w:cs="Arial"/>
                <w:sz w:val="26"/>
                <w:szCs w:val="26"/>
              </w:rPr>
              <w:t xml:space="preserve">– «Проверка знаний действующих правил, инструкций и норм» </w:t>
            </w:r>
            <w:r>
              <w:rPr>
                <w:rFonts w:cs="Arial"/>
                <w:sz w:val="26"/>
                <w:szCs w:val="26"/>
              </w:rPr>
              <w:t xml:space="preserve">проходит </w:t>
            </w:r>
            <w:r w:rsidRPr="00B025DA">
              <w:rPr>
                <w:rFonts w:cs="Arial"/>
                <w:sz w:val="26"/>
                <w:szCs w:val="26"/>
              </w:rPr>
              <w:t xml:space="preserve">в форме тестирования. Экзаменационный бланк (одинаковый для всех конкурсантов) состоит из  20 вопросов по разделам: </w:t>
            </w:r>
          </w:p>
          <w:p w:rsidR="00B025DA" w:rsidRDefault="00B025DA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техника безопасности;</w:t>
            </w:r>
          </w:p>
          <w:p w:rsidR="00B025DA" w:rsidRDefault="00B025DA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условия и охрана труда;</w:t>
            </w:r>
          </w:p>
          <w:p w:rsidR="00B025DA" w:rsidRDefault="00B025DA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подготовка рабочего места;</w:t>
            </w:r>
          </w:p>
          <w:p w:rsidR="00B025DA" w:rsidRDefault="00B025DA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монтаж кабельной арматуры и кабеля;</w:t>
            </w:r>
          </w:p>
          <w:p w:rsidR="00B025DA" w:rsidRDefault="00B025DA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средства защиты.</w:t>
            </w:r>
          </w:p>
          <w:p w:rsidR="00B025DA" w:rsidRDefault="00B025DA" w:rsidP="000F1F69">
            <w:pPr>
              <w:jc w:val="both"/>
              <w:rPr>
                <w:rFonts w:cs="Arial"/>
                <w:sz w:val="26"/>
                <w:szCs w:val="26"/>
              </w:rPr>
            </w:pPr>
            <w:r w:rsidRPr="00B025DA">
              <w:rPr>
                <w:sz w:val="26"/>
                <w:szCs w:val="26"/>
              </w:rPr>
              <w:lastRenderedPageBreak/>
              <w:t>Экзаменационный билет выбирается из нескольких билето</w:t>
            </w:r>
            <w:r>
              <w:rPr>
                <w:sz w:val="26"/>
                <w:szCs w:val="26"/>
              </w:rPr>
              <w:t>в главным судьей соревнований.</w:t>
            </w:r>
          </w:p>
        </w:tc>
      </w:tr>
      <w:tr w:rsidR="00DC68A6" w:rsidTr="00523062">
        <w:tc>
          <w:tcPr>
            <w:tcW w:w="801" w:type="dxa"/>
          </w:tcPr>
          <w:p w:rsidR="00DC68A6" w:rsidRDefault="00DC68A6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52" w:type="dxa"/>
          </w:tcPr>
          <w:p w:rsidR="00DC68A6" w:rsidRPr="00DC68A6" w:rsidRDefault="00DC68A6" w:rsidP="000F1F6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pacing w:val="-1"/>
                <w:sz w:val="26"/>
                <w:szCs w:val="26"/>
              </w:rPr>
            </w:pPr>
            <w:r w:rsidRPr="00DC68A6">
              <w:rPr>
                <w:spacing w:val="-1"/>
                <w:sz w:val="26"/>
                <w:szCs w:val="26"/>
              </w:rPr>
              <w:t>Первый этап оценивается по количеству правильных ответов на вопросы задания. За каждый прав</w:t>
            </w:r>
            <w:r w:rsidR="002253D9">
              <w:rPr>
                <w:spacing w:val="-1"/>
                <w:sz w:val="26"/>
                <w:szCs w:val="26"/>
              </w:rPr>
              <w:t>ильный ответ участник получает 0,5</w:t>
            </w:r>
            <w:r w:rsidRPr="00DC68A6">
              <w:rPr>
                <w:spacing w:val="-1"/>
                <w:sz w:val="26"/>
                <w:szCs w:val="26"/>
              </w:rPr>
              <w:t xml:space="preserve"> балл</w:t>
            </w:r>
            <w:r w:rsidR="002253D9">
              <w:rPr>
                <w:spacing w:val="-1"/>
                <w:sz w:val="26"/>
                <w:szCs w:val="26"/>
              </w:rPr>
              <w:t>ов</w:t>
            </w:r>
            <w:r w:rsidRPr="00DC68A6">
              <w:rPr>
                <w:spacing w:val="-1"/>
                <w:sz w:val="26"/>
                <w:szCs w:val="26"/>
              </w:rPr>
              <w:t>. Контрольное время выполнения  теста – 10 минут.</w:t>
            </w:r>
          </w:p>
        </w:tc>
      </w:tr>
      <w:tr w:rsidR="00B025DA" w:rsidTr="00523062">
        <w:tc>
          <w:tcPr>
            <w:tcW w:w="801" w:type="dxa"/>
          </w:tcPr>
          <w:p w:rsidR="00B025DA" w:rsidRDefault="00B025D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52" w:type="dxa"/>
          </w:tcPr>
          <w:p w:rsidR="00B025DA" w:rsidRPr="002A79A6" w:rsidRDefault="00B025DA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Примерный перечень вопросов по теоретической части Конкурса доводится до сведений конкурсантов за</w:t>
            </w:r>
            <w:r w:rsidR="002253D9">
              <w:rPr>
                <w:rFonts w:cs="Arial"/>
                <w:sz w:val="26"/>
                <w:szCs w:val="26"/>
              </w:rPr>
              <w:t>благовременно (не менее чем за 7 р</w:t>
            </w:r>
            <w:r w:rsidR="002A79A6">
              <w:rPr>
                <w:rFonts w:cs="Arial"/>
                <w:sz w:val="26"/>
                <w:szCs w:val="26"/>
              </w:rPr>
              <w:t xml:space="preserve">абочих дней до начала Конкурса) и публикуется на официальном сайте Министерства энергетики и жилищно-коммунального хозяйства Свердловской области: </w:t>
            </w:r>
            <w:hyperlink r:id="rId11" w:history="1">
              <w:r w:rsidR="002A79A6" w:rsidRPr="00C63793">
                <w:rPr>
                  <w:rStyle w:val="a8"/>
                  <w:rFonts w:cs="Arial"/>
                  <w:sz w:val="26"/>
                  <w:szCs w:val="26"/>
                  <w:lang w:val="en-US"/>
                </w:rPr>
                <w:t>www</w:t>
              </w:r>
              <w:r w:rsidR="002A79A6" w:rsidRPr="00C63793">
                <w:rPr>
                  <w:rStyle w:val="a8"/>
                  <w:rFonts w:cs="Arial"/>
                  <w:sz w:val="26"/>
                  <w:szCs w:val="26"/>
                </w:rPr>
                <w:t>.</w:t>
              </w:r>
              <w:r w:rsidR="002A79A6" w:rsidRPr="00C63793">
                <w:rPr>
                  <w:rStyle w:val="a8"/>
                  <w:rFonts w:cs="Arial"/>
                  <w:sz w:val="26"/>
                  <w:szCs w:val="26"/>
                  <w:lang w:val="en-US"/>
                </w:rPr>
                <w:t>energy</w:t>
              </w:r>
              <w:r w:rsidR="002A79A6" w:rsidRPr="00C63793">
                <w:rPr>
                  <w:rStyle w:val="a8"/>
                  <w:rFonts w:cs="Arial"/>
                  <w:sz w:val="26"/>
                  <w:szCs w:val="26"/>
                </w:rPr>
                <w:t>.</w:t>
              </w:r>
              <w:proofErr w:type="spellStart"/>
              <w:r w:rsidR="002A79A6" w:rsidRPr="00C63793">
                <w:rPr>
                  <w:rStyle w:val="a8"/>
                  <w:rFonts w:cs="Arial"/>
                  <w:sz w:val="26"/>
                  <w:szCs w:val="26"/>
                  <w:lang w:val="en-US"/>
                </w:rPr>
                <w:t>midural</w:t>
              </w:r>
              <w:proofErr w:type="spellEnd"/>
              <w:r w:rsidR="002A79A6" w:rsidRPr="00C63793">
                <w:rPr>
                  <w:rStyle w:val="a8"/>
                  <w:rFonts w:cs="Arial"/>
                  <w:sz w:val="26"/>
                  <w:szCs w:val="26"/>
                </w:rPr>
                <w:t>.</w:t>
              </w:r>
              <w:proofErr w:type="spellStart"/>
              <w:r w:rsidR="002A79A6" w:rsidRPr="00C63793">
                <w:rPr>
                  <w:rStyle w:val="a8"/>
                  <w:rFonts w:cs="Arial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2A79A6">
              <w:rPr>
                <w:rFonts w:cs="Arial"/>
                <w:sz w:val="26"/>
                <w:szCs w:val="26"/>
              </w:rPr>
              <w:t xml:space="preserve"> в разделе «Полезная информация»;</w:t>
            </w:r>
          </w:p>
        </w:tc>
      </w:tr>
      <w:tr w:rsidR="00B025DA" w:rsidTr="00523062">
        <w:trPr>
          <w:trHeight w:val="298"/>
        </w:trPr>
        <w:tc>
          <w:tcPr>
            <w:tcW w:w="801" w:type="dxa"/>
          </w:tcPr>
          <w:p w:rsidR="00B025DA" w:rsidRDefault="00B025D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52" w:type="dxa"/>
          </w:tcPr>
          <w:p w:rsidR="00B025DA" w:rsidRDefault="00B025DA" w:rsidP="000F1F69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Ответы на теоретические вопросы заверяются личной подписью конкурсанта.</w:t>
            </w:r>
          </w:p>
        </w:tc>
      </w:tr>
      <w:tr w:rsidR="00B025DA" w:rsidTr="00523062">
        <w:trPr>
          <w:trHeight w:val="298"/>
        </w:trPr>
        <w:tc>
          <w:tcPr>
            <w:tcW w:w="801" w:type="dxa"/>
          </w:tcPr>
          <w:p w:rsidR="00B025DA" w:rsidRDefault="00B025DA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52" w:type="dxa"/>
          </w:tcPr>
          <w:p w:rsidR="00B025DA" w:rsidRDefault="00B025DA" w:rsidP="002A79A6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В помещении, где проводится теоретическая часть Конкурса, кроме конкурсантов и членов экспертной группы, иные лица не допускается.</w:t>
            </w:r>
          </w:p>
        </w:tc>
      </w:tr>
      <w:tr w:rsidR="00B025DA" w:rsidTr="00523062">
        <w:trPr>
          <w:trHeight w:val="298"/>
        </w:trPr>
        <w:tc>
          <w:tcPr>
            <w:tcW w:w="801" w:type="dxa"/>
          </w:tcPr>
          <w:p w:rsidR="00B025DA" w:rsidRDefault="00B025DA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</w:t>
            </w:r>
          </w:p>
        </w:tc>
        <w:tc>
          <w:tcPr>
            <w:tcW w:w="9052" w:type="dxa"/>
          </w:tcPr>
          <w:p w:rsidR="0043752C" w:rsidRDefault="00B025DA" w:rsidP="0043752C">
            <w:pPr>
              <w:jc w:val="both"/>
              <w:rPr>
                <w:sz w:val="26"/>
                <w:szCs w:val="26"/>
              </w:rPr>
            </w:pPr>
            <w:r w:rsidRPr="00B4616D">
              <w:rPr>
                <w:b/>
                <w:sz w:val="26"/>
                <w:szCs w:val="26"/>
              </w:rPr>
              <w:t>Практический этап</w:t>
            </w:r>
            <w:r w:rsidRPr="002631E7">
              <w:rPr>
                <w:sz w:val="26"/>
                <w:szCs w:val="26"/>
              </w:rPr>
              <w:t xml:space="preserve"> </w:t>
            </w:r>
            <w:r w:rsidR="0043752C">
              <w:rPr>
                <w:sz w:val="26"/>
                <w:szCs w:val="26"/>
              </w:rPr>
              <w:t xml:space="preserve">(предварительный вариант) </w:t>
            </w:r>
            <w:r w:rsidRPr="002631E7">
              <w:rPr>
                <w:sz w:val="26"/>
                <w:szCs w:val="26"/>
              </w:rPr>
              <w:t>–</w:t>
            </w:r>
            <w:r w:rsidR="0043752C">
              <w:rPr>
                <w:sz w:val="26"/>
                <w:szCs w:val="26"/>
              </w:rPr>
              <w:t xml:space="preserve"> монтаж соединительной муфты Стп-10/70-120-нп для трехжильных кабелей с бумажной изоляцией на напряжение 6 и 10 </w:t>
            </w:r>
            <w:proofErr w:type="spellStart"/>
            <w:r w:rsidR="0043752C">
              <w:rPr>
                <w:sz w:val="26"/>
                <w:szCs w:val="26"/>
              </w:rPr>
              <w:t>кВ</w:t>
            </w:r>
            <w:proofErr w:type="spellEnd"/>
            <w:r w:rsidR="0043752C">
              <w:rPr>
                <w:sz w:val="26"/>
                <w:szCs w:val="26"/>
              </w:rPr>
              <w:t xml:space="preserve"> (согласно монтажной инструкции ЗАО «</w:t>
            </w:r>
            <w:proofErr w:type="spellStart"/>
            <w:r w:rsidR="0043752C">
              <w:rPr>
                <w:sz w:val="26"/>
                <w:szCs w:val="26"/>
              </w:rPr>
              <w:t>РайЭнерго</w:t>
            </w:r>
            <w:proofErr w:type="spellEnd"/>
            <w:r w:rsidR="0043752C">
              <w:rPr>
                <w:sz w:val="26"/>
                <w:szCs w:val="26"/>
              </w:rPr>
              <w:t>»).</w:t>
            </w:r>
          </w:p>
          <w:p w:rsidR="00B025DA" w:rsidRDefault="00B025DA" w:rsidP="0043752C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Монтажная инструкция </w:t>
            </w:r>
            <w:r w:rsidR="0043752C">
              <w:rPr>
                <w:sz w:val="26"/>
                <w:szCs w:val="26"/>
              </w:rPr>
              <w:t xml:space="preserve">на 8 страницах </w:t>
            </w:r>
            <w:r>
              <w:rPr>
                <w:sz w:val="26"/>
                <w:szCs w:val="26"/>
              </w:rPr>
              <w:t>прилагается к настоящему положению.</w:t>
            </w:r>
          </w:p>
        </w:tc>
      </w:tr>
      <w:tr w:rsidR="000614D0" w:rsidTr="00523062">
        <w:trPr>
          <w:trHeight w:val="298"/>
        </w:trPr>
        <w:tc>
          <w:tcPr>
            <w:tcW w:w="801" w:type="dxa"/>
          </w:tcPr>
          <w:p w:rsidR="000614D0" w:rsidRDefault="000614D0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52" w:type="dxa"/>
          </w:tcPr>
          <w:p w:rsidR="000614D0" w:rsidRPr="000F1F69" w:rsidRDefault="00C651F1" w:rsidP="0043752C">
            <w:pPr>
              <w:jc w:val="both"/>
              <w:rPr>
                <w:sz w:val="26"/>
                <w:szCs w:val="26"/>
              </w:rPr>
            </w:pPr>
            <w:r w:rsidRPr="000F1F69">
              <w:rPr>
                <w:sz w:val="26"/>
                <w:szCs w:val="26"/>
              </w:rPr>
              <w:t>Согласно Монтажной инструкции у</w:t>
            </w:r>
            <w:r w:rsidR="0043752C">
              <w:rPr>
                <w:sz w:val="26"/>
                <w:szCs w:val="26"/>
              </w:rPr>
              <w:t>становка муфты производится в 19</w:t>
            </w:r>
            <w:r w:rsidRPr="000F1F69">
              <w:rPr>
                <w:sz w:val="26"/>
                <w:szCs w:val="26"/>
              </w:rPr>
              <w:t xml:space="preserve"> эт</w:t>
            </w:r>
            <w:r w:rsidR="0043752C">
              <w:rPr>
                <w:sz w:val="26"/>
                <w:szCs w:val="26"/>
              </w:rPr>
              <w:t>апов</w:t>
            </w:r>
            <w:r w:rsidRPr="000F1F69">
              <w:rPr>
                <w:sz w:val="26"/>
                <w:szCs w:val="26"/>
              </w:rPr>
              <w:t>, каждый из которых оценивается представителями экспертной г</w:t>
            </w:r>
            <w:r w:rsidR="002B6FB4" w:rsidRPr="000F1F69">
              <w:rPr>
                <w:sz w:val="26"/>
                <w:szCs w:val="26"/>
              </w:rPr>
              <w:t>руппы по балльной системе от 1 до 3 баллов</w:t>
            </w:r>
            <w:r w:rsidRPr="000F1F69">
              <w:rPr>
                <w:sz w:val="26"/>
                <w:szCs w:val="26"/>
              </w:rPr>
              <w:t>. Информация фиксируется в оценочную ведомость конкурсанта.</w:t>
            </w:r>
          </w:p>
        </w:tc>
      </w:tr>
      <w:tr w:rsidR="00C651F1" w:rsidTr="00523062">
        <w:trPr>
          <w:trHeight w:val="298"/>
        </w:trPr>
        <w:tc>
          <w:tcPr>
            <w:tcW w:w="801" w:type="dxa"/>
          </w:tcPr>
          <w:p w:rsidR="00C651F1" w:rsidRDefault="00C651F1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52" w:type="dxa"/>
          </w:tcPr>
          <w:p w:rsidR="00C651F1" w:rsidRPr="000F1F69" w:rsidRDefault="00C651F1" w:rsidP="000F1F69">
            <w:pPr>
              <w:jc w:val="both"/>
              <w:rPr>
                <w:sz w:val="26"/>
                <w:szCs w:val="26"/>
              </w:rPr>
            </w:pPr>
            <w:r w:rsidRPr="000F1F69">
              <w:rPr>
                <w:sz w:val="26"/>
                <w:szCs w:val="26"/>
              </w:rPr>
              <w:t>Выполнение практического задания оценивается по времени, качеству и соблюдению технологии монтажа.</w:t>
            </w:r>
          </w:p>
          <w:p w:rsidR="00C651F1" w:rsidRPr="000F1F69" w:rsidRDefault="00C651F1" w:rsidP="000F1F69">
            <w:pPr>
              <w:jc w:val="both"/>
              <w:rPr>
                <w:sz w:val="26"/>
                <w:szCs w:val="26"/>
              </w:rPr>
            </w:pPr>
            <w:r w:rsidRPr="000F1F69">
              <w:rPr>
                <w:sz w:val="26"/>
                <w:szCs w:val="26"/>
              </w:rPr>
              <w:t xml:space="preserve">Контрольное время монтажа соединительной муфты </w:t>
            </w:r>
            <w:r w:rsidR="000F1F69" w:rsidRPr="000F1F69">
              <w:rPr>
                <w:sz w:val="26"/>
                <w:szCs w:val="26"/>
              </w:rPr>
              <w:t xml:space="preserve">не должно превышать </w:t>
            </w:r>
            <w:r w:rsidR="00077169">
              <w:rPr>
                <w:sz w:val="26"/>
                <w:szCs w:val="26"/>
              </w:rPr>
              <w:t>1 </w:t>
            </w:r>
            <w:r w:rsidRPr="000F1F69">
              <w:rPr>
                <w:sz w:val="26"/>
                <w:szCs w:val="26"/>
              </w:rPr>
              <w:t>час</w:t>
            </w:r>
            <w:r w:rsidR="000F1F69" w:rsidRPr="000F1F69">
              <w:rPr>
                <w:sz w:val="26"/>
                <w:szCs w:val="26"/>
              </w:rPr>
              <w:t xml:space="preserve">а 40 минут. </w:t>
            </w:r>
            <w:r w:rsidR="000F1F69">
              <w:rPr>
                <w:sz w:val="26"/>
                <w:szCs w:val="26"/>
              </w:rPr>
              <w:t xml:space="preserve">При </w:t>
            </w:r>
            <w:r w:rsidRPr="000F1F69">
              <w:rPr>
                <w:sz w:val="26"/>
                <w:szCs w:val="26"/>
              </w:rPr>
              <w:t>мо</w:t>
            </w:r>
            <w:r w:rsidR="000F1F69" w:rsidRPr="000F1F69">
              <w:rPr>
                <w:sz w:val="26"/>
                <w:szCs w:val="26"/>
              </w:rPr>
              <w:t>нтаже муфты досрочно участник получает дополнительные</w:t>
            </w:r>
            <w:r w:rsidRPr="000F1F69">
              <w:rPr>
                <w:sz w:val="26"/>
                <w:szCs w:val="26"/>
              </w:rPr>
              <w:t xml:space="preserve"> балл</w:t>
            </w:r>
            <w:r w:rsidR="000F1F69" w:rsidRPr="000F1F69">
              <w:rPr>
                <w:sz w:val="26"/>
                <w:szCs w:val="26"/>
              </w:rPr>
              <w:t>ы</w:t>
            </w:r>
            <w:r w:rsidRPr="000F1F69">
              <w:rPr>
                <w:sz w:val="26"/>
                <w:szCs w:val="26"/>
              </w:rPr>
              <w:t xml:space="preserve">. </w:t>
            </w:r>
          </w:p>
          <w:p w:rsidR="00C651F1" w:rsidRPr="000F1F69" w:rsidRDefault="000F1F69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Качество </w:t>
            </w:r>
            <w:r w:rsidR="00C651F1" w:rsidRPr="000F1F69">
              <w:rPr>
                <w:sz w:val="26"/>
                <w:szCs w:val="26"/>
              </w:rPr>
              <w:t>и с</w:t>
            </w:r>
            <w:r w:rsidR="004B0498">
              <w:rPr>
                <w:sz w:val="26"/>
                <w:szCs w:val="26"/>
              </w:rPr>
              <w:t xml:space="preserve">облюдение  технологии монтажа оценивается </w:t>
            </w:r>
            <w:r w:rsidRPr="000F1F69">
              <w:rPr>
                <w:sz w:val="26"/>
                <w:szCs w:val="26"/>
              </w:rPr>
              <w:t>в ходе монтажа муфты</w:t>
            </w:r>
            <w:r>
              <w:rPr>
                <w:sz w:val="26"/>
                <w:szCs w:val="26"/>
              </w:rPr>
              <w:t>.</w:t>
            </w:r>
          </w:p>
          <w:p w:rsidR="000F1F69" w:rsidRPr="000F1F69" w:rsidRDefault="000F1F69" w:rsidP="0043752C">
            <w:pPr>
              <w:jc w:val="both"/>
              <w:rPr>
                <w:sz w:val="26"/>
                <w:szCs w:val="26"/>
              </w:rPr>
            </w:pPr>
            <w:r w:rsidRPr="000F1F69">
              <w:rPr>
                <w:sz w:val="26"/>
                <w:szCs w:val="26"/>
              </w:rPr>
              <w:t xml:space="preserve">С целью организации и обеспечения судейства соревнований, а также выработки принципов и критериев судейской оценки конкурсантов, </w:t>
            </w:r>
            <w:r w:rsidR="0043752C">
              <w:rPr>
                <w:sz w:val="26"/>
                <w:szCs w:val="26"/>
              </w:rPr>
              <w:t>Министерство энергетики и жилищно-коммунального хозяйства Свердловской области обеспечивает и проводит предварительное совещание членов экспертной группы</w:t>
            </w:r>
            <w:r w:rsidRPr="000F1F69">
              <w:rPr>
                <w:sz w:val="26"/>
                <w:szCs w:val="26"/>
              </w:rPr>
              <w:t xml:space="preserve"> </w:t>
            </w:r>
            <w:r w:rsidR="0043752C">
              <w:rPr>
                <w:sz w:val="26"/>
                <w:szCs w:val="26"/>
              </w:rPr>
              <w:t xml:space="preserve">заблаговременно, на котором принимаются </w:t>
            </w:r>
            <w:r w:rsidRPr="000F1F69">
              <w:rPr>
                <w:sz w:val="26"/>
                <w:szCs w:val="26"/>
              </w:rPr>
              <w:t>соответствующие решения на основе консенсуса.</w:t>
            </w:r>
          </w:p>
        </w:tc>
      </w:tr>
      <w:tr w:rsidR="006B2616" w:rsidTr="00523062">
        <w:trPr>
          <w:trHeight w:val="298"/>
        </w:trPr>
        <w:tc>
          <w:tcPr>
            <w:tcW w:w="801" w:type="dxa"/>
          </w:tcPr>
          <w:p w:rsidR="006B2616" w:rsidRDefault="006B2616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52" w:type="dxa"/>
          </w:tcPr>
          <w:p w:rsidR="006B2616" w:rsidRDefault="006B2616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выполнения практического задания конкурсантам предоставляются равноценные рабочие места.</w:t>
            </w:r>
          </w:p>
        </w:tc>
      </w:tr>
      <w:tr w:rsidR="006B2616" w:rsidTr="00523062">
        <w:trPr>
          <w:trHeight w:val="298"/>
        </w:trPr>
        <w:tc>
          <w:tcPr>
            <w:tcW w:w="801" w:type="dxa"/>
          </w:tcPr>
          <w:p w:rsidR="006B2616" w:rsidRDefault="006B2616" w:rsidP="000F1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52" w:type="dxa"/>
          </w:tcPr>
          <w:p w:rsidR="006B2616" w:rsidRDefault="006B2616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ходе выполнения практического задания запрещаются любого рода консультации конкурсантам со стороны представителей работодателей.</w:t>
            </w:r>
          </w:p>
        </w:tc>
      </w:tr>
    </w:tbl>
    <w:p w:rsidR="005B61C7" w:rsidRDefault="005B61C7" w:rsidP="004B049B">
      <w:pPr>
        <w:jc w:val="both"/>
        <w:rPr>
          <w:sz w:val="26"/>
          <w:szCs w:val="26"/>
        </w:rPr>
      </w:pPr>
    </w:p>
    <w:p w:rsidR="00EC63CA" w:rsidRPr="005B61C7" w:rsidRDefault="00815FF0" w:rsidP="000F1F69">
      <w:pPr>
        <w:ind w:firstLine="708"/>
        <w:jc w:val="both"/>
        <w:rPr>
          <w:b/>
          <w:sz w:val="26"/>
          <w:szCs w:val="26"/>
        </w:rPr>
      </w:pPr>
      <w:r w:rsidRPr="005B61C7">
        <w:rPr>
          <w:b/>
          <w:sz w:val="26"/>
          <w:szCs w:val="26"/>
        </w:rPr>
        <w:t>5.</w:t>
      </w:r>
      <w:r w:rsidR="00656749">
        <w:rPr>
          <w:b/>
          <w:sz w:val="26"/>
          <w:szCs w:val="26"/>
        </w:rPr>
        <w:t xml:space="preserve"> </w:t>
      </w:r>
      <w:r w:rsidRPr="005B61C7">
        <w:rPr>
          <w:b/>
          <w:sz w:val="26"/>
          <w:szCs w:val="26"/>
        </w:rPr>
        <w:t>ПОДВЕДЕНИЕ ИТОГОВ КОНКУРСА И ОПРЕДЕЛЕНИЕ ПОБЕДИТЕЛЕЙ</w:t>
      </w:r>
    </w:p>
    <w:p w:rsidR="00092BA0" w:rsidRPr="005B61C7" w:rsidRDefault="00092BA0" w:rsidP="000F1F69">
      <w:pPr>
        <w:jc w:val="both"/>
        <w:rPr>
          <w:b/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9052"/>
      </w:tblGrid>
      <w:tr w:rsidR="00815FF0" w:rsidTr="00523062">
        <w:trPr>
          <w:trHeight w:val="298"/>
        </w:trPr>
        <w:tc>
          <w:tcPr>
            <w:tcW w:w="801" w:type="dxa"/>
          </w:tcPr>
          <w:p w:rsidR="00815FF0" w:rsidRDefault="00815FF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9052" w:type="dxa"/>
          </w:tcPr>
          <w:p w:rsidR="00815FF0" w:rsidRDefault="00815FF0" w:rsidP="00A04C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Конкурса осуществляет Конкурсная комиссия по результатам рассмотрения оценочных ведомостей, представленных членами экспертной группы</w:t>
            </w:r>
            <w:r w:rsidR="00A04C11">
              <w:rPr>
                <w:sz w:val="26"/>
                <w:szCs w:val="26"/>
              </w:rPr>
              <w:t xml:space="preserve"> исключительно в день проведения соревнований (то есть 10 октября 2014 года)</w:t>
            </w:r>
            <w:r>
              <w:rPr>
                <w:sz w:val="26"/>
                <w:szCs w:val="26"/>
              </w:rPr>
              <w:t>.</w:t>
            </w:r>
          </w:p>
        </w:tc>
      </w:tr>
      <w:tr w:rsidR="00815FF0" w:rsidTr="00523062">
        <w:trPr>
          <w:trHeight w:val="298"/>
        </w:trPr>
        <w:tc>
          <w:tcPr>
            <w:tcW w:w="801" w:type="dxa"/>
          </w:tcPr>
          <w:p w:rsidR="00815FF0" w:rsidRDefault="00815FF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9052" w:type="dxa"/>
          </w:tcPr>
          <w:p w:rsidR="00815FF0" w:rsidRDefault="00815FF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Победитель и лауреаты Конкурса по номинации определяются по лучшим пока</w:t>
            </w:r>
            <w:r w:rsidR="00A04C11">
              <w:rPr>
                <w:sz w:val="26"/>
                <w:szCs w:val="26"/>
              </w:rPr>
              <w:t>зателя</w:t>
            </w:r>
            <w:r>
              <w:rPr>
                <w:sz w:val="26"/>
                <w:szCs w:val="26"/>
              </w:rPr>
              <w:t>м выполнения конкурсных заданий.</w:t>
            </w:r>
          </w:p>
        </w:tc>
      </w:tr>
      <w:tr w:rsidR="00815FF0" w:rsidTr="00523062">
        <w:trPr>
          <w:trHeight w:val="298"/>
        </w:trPr>
        <w:tc>
          <w:tcPr>
            <w:tcW w:w="801" w:type="dxa"/>
          </w:tcPr>
          <w:p w:rsidR="00815FF0" w:rsidRDefault="00815FF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9052" w:type="dxa"/>
          </w:tcPr>
          <w:p w:rsidR="00815FF0" w:rsidRDefault="00815FF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равенстве итоговых оценок конкурсантов предпочтение отдается </w:t>
            </w:r>
            <w:r>
              <w:rPr>
                <w:sz w:val="26"/>
                <w:szCs w:val="26"/>
              </w:rPr>
              <w:lastRenderedPageBreak/>
              <w:t>конкурсанту, набравшему большее количество баллов за выполнение практического задания;</w:t>
            </w:r>
          </w:p>
        </w:tc>
      </w:tr>
      <w:tr w:rsidR="00815FF0" w:rsidTr="00523062">
        <w:trPr>
          <w:trHeight w:val="298"/>
        </w:trPr>
        <w:tc>
          <w:tcPr>
            <w:tcW w:w="801" w:type="dxa"/>
          </w:tcPr>
          <w:p w:rsidR="00815FF0" w:rsidRDefault="00815FF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9052" w:type="dxa"/>
          </w:tcPr>
          <w:p w:rsidR="00815FF0" w:rsidRDefault="00815FF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Победителем Конкурса в номинации признается конкурсант, получивший наибольшую итоговую оценку, лауреатами Конкурса в номинации – конкурсанты, получившие вторую и третью итоговые оценки соответственно.</w:t>
            </w:r>
          </w:p>
        </w:tc>
      </w:tr>
      <w:tr w:rsidR="00815FF0" w:rsidTr="00523062">
        <w:trPr>
          <w:trHeight w:val="298"/>
        </w:trPr>
        <w:tc>
          <w:tcPr>
            <w:tcW w:w="801" w:type="dxa"/>
          </w:tcPr>
          <w:p w:rsidR="00815FF0" w:rsidRDefault="00815FF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</w:p>
        </w:tc>
        <w:tc>
          <w:tcPr>
            <w:tcW w:w="9052" w:type="dxa"/>
          </w:tcPr>
          <w:p w:rsidR="00815FF0" w:rsidRDefault="00815FF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Решение Конкурсной комиссии о признании </w:t>
            </w:r>
            <w:r w:rsidRPr="007457D5">
              <w:rPr>
                <w:rFonts w:cs="Arial"/>
                <w:sz w:val="26"/>
                <w:szCs w:val="26"/>
              </w:rPr>
              <w:t xml:space="preserve">конкурсантов победителями и лауреатами Конкурса оформляется протоколом, который подписывается председателем и секретарем </w:t>
            </w:r>
            <w:r>
              <w:rPr>
                <w:rFonts w:cs="Arial"/>
                <w:sz w:val="26"/>
                <w:szCs w:val="26"/>
              </w:rPr>
              <w:t>Конкурсной комиссии.</w:t>
            </w:r>
          </w:p>
        </w:tc>
      </w:tr>
      <w:tr w:rsidR="00815FF0" w:rsidTr="00523062">
        <w:trPr>
          <w:trHeight w:val="298"/>
        </w:trPr>
        <w:tc>
          <w:tcPr>
            <w:tcW w:w="801" w:type="dxa"/>
          </w:tcPr>
          <w:p w:rsidR="00815FF0" w:rsidRDefault="00815FF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5.6.</w:t>
            </w:r>
          </w:p>
        </w:tc>
        <w:tc>
          <w:tcPr>
            <w:tcW w:w="9052" w:type="dxa"/>
          </w:tcPr>
          <w:p w:rsidR="00815FF0" w:rsidRDefault="00815FF0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Сообщение о результатах Конкурса публикуется в средствах массовой информации, печатных изданиях и электронных средствах информации.</w:t>
            </w:r>
          </w:p>
        </w:tc>
      </w:tr>
    </w:tbl>
    <w:p w:rsidR="00092BA0" w:rsidRDefault="00092BA0" w:rsidP="000F1F69">
      <w:pPr>
        <w:ind w:firstLine="708"/>
        <w:jc w:val="both"/>
        <w:rPr>
          <w:sz w:val="26"/>
          <w:szCs w:val="26"/>
        </w:rPr>
      </w:pPr>
    </w:p>
    <w:p w:rsidR="00656749" w:rsidRDefault="00656749" w:rsidP="000F1F69">
      <w:pPr>
        <w:rPr>
          <w:sz w:val="26"/>
          <w:szCs w:val="26"/>
        </w:rPr>
      </w:pPr>
    </w:p>
    <w:p w:rsidR="00B025DA" w:rsidRPr="004E093F" w:rsidRDefault="00656749" w:rsidP="000F1F69">
      <w:pPr>
        <w:jc w:val="center"/>
        <w:rPr>
          <w:b/>
          <w:sz w:val="26"/>
          <w:szCs w:val="26"/>
        </w:rPr>
      </w:pPr>
      <w:r w:rsidRPr="004E093F">
        <w:rPr>
          <w:b/>
          <w:sz w:val="26"/>
          <w:szCs w:val="26"/>
        </w:rPr>
        <w:t>6. НАГРАЖДЕНИЕ ПОБЕДИТЕЛЕЙ КОНКУРСА</w:t>
      </w:r>
    </w:p>
    <w:p w:rsidR="00B025DA" w:rsidRPr="004E093F" w:rsidRDefault="00B025DA" w:rsidP="000F1F69">
      <w:pPr>
        <w:jc w:val="both"/>
        <w:rPr>
          <w:b/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9080"/>
      </w:tblGrid>
      <w:tr w:rsidR="004E093F" w:rsidTr="00523062">
        <w:trPr>
          <w:trHeight w:val="298"/>
        </w:trPr>
        <w:tc>
          <w:tcPr>
            <w:tcW w:w="773" w:type="dxa"/>
          </w:tcPr>
          <w:p w:rsidR="004E093F" w:rsidRDefault="004E093F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</w:tc>
        <w:tc>
          <w:tcPr>
            <w:tcW w:w="9080" w:type="dxa"/>
          </w:tcPr>
          <w:p w:rsidR="004E093F" w:rsidRDefault="004E093F" w:rsidP="00A04C11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Победителю</w:t>
            </w:r>
            <w:r w:rsidRPr="00CF72F1">
              <w:rPr>
                <w:rFonts w:cs="Arial"/>
                <w:sz w:val="26"/>
                <w:szCs w:val="26"/>
              </w:rPr>
              <w:t xml:space="preserve"> и лауреатам Конкурса</w:t>
            </w:r>
            <w:r w:rsidRPr="00DD793E">
              <w:rPr>
                <w:rFonts w:cs="Arial"/>
                <w:sz w:val="26"/>
                <w:szCs w:val="26"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 xml:space="preserve">среди </w:t>
            </w:r>
            <w:r w:rsidR="008A0676">
              <w:rPr>
                <w:rFonts w:cs="Arial"/>
                <w:sz w:val="26"/>
                <w:szCs w:val="26"/>
              </w:rPr>
              <w:t xml:space="preserve">профессионалов - </w:t>
            </w:r>
            <w:r>
              <w:rPr>
                <w:rFonts w:cs="Arial"/>
                <w:sz w:val="26"/>
                <w:szCs w:val="26"/>
              </w:rPr>
              <w:t>работников предприятий</w:t>
            </w:r>
            <w:r w:rsidR="008A0676">
              <w:rPr>
                <w:rFonts w:cs="Arial"/>
                <w:sz w:val="26"/>
                <w:szCs w:val="26"/>
              </w:rPr>
              <w:t xml:space="preserve"> (организаций)</w:t>
            </w:r>
            <w:r>
              <w:rPr>
                <w:rFonts w:cs="Arial"/>
                <w:sz w:val="26"/>
                <w:szCs w:val="26"/>
              </w:rPr>
              <w:t xml:space="preserve"> </w:t>
            </w:r>
            <w:r w:rsidRPr="00CF72F1">
              <w:rPr>
                <w:rFonts w:cs="Arial"/>
                <w:sz w:val="26"/>
                <w:szCs w:val="26"/>
              </w:rPr>
              <w:t>в номинации вручаются дипломы первой, второй и третьей степени, выплачивается денежно</w:t>
            </w:r>
            <w:r w:rsidR="00A04C11">
              <w:rPr>
                <w:rFonts w:cs="Arial"/>
                <w:sz w:val="26"/>
                <w:szCs w:val="26"/>
              </w:rPr>
              <w:t>е поощрение в размерах, установленных Положением об областном конкурсе профессионального мастерства «Славим человека труда!», утвержденным распоряжением Правительства Свердловской области от 28.03.2014 № 371-РП:</w:t>
            </w:r>
          </w:p>
          <w:p w:rsidR="00A04C11" w:rsidRDefault="00A04C11" w:rsidP="00A04C11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За первое место – 36 тыс. рублей;</w:t>
            </w:r>
          </w:p>
          <w:p w:rsidR="00A04C11" w:rsidRDefault="00A04C11" w:rsidP="00A04C11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За второе место – 24 тыс. рублей;</w:t>
            </w:r>
          </w:p>
          <w:p w:rsidR="00A04C11" w:rsidRDefault="00A04C11" w:rsidP="00A04C11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За третье место – 13 тыс. рублей.</w:t>
            </w:r>
          </w:p>
          <w:p w:rsidR="00A04C11" w:rsidRPr="00A04C11" w:rsidRDefault="00A04C11" w:rsidP="00A04C11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Победители Конкурса могут дополнительно награждаться иными призами из внебюджетных источников.</w:t>
            </w:r>
          </w:p>
        </w:tc>
      </w:tr>
    </w:tbl>
    <w:p w:rsidR="00B025DA" w:rsidRDefault="00B025DA" w:rsidP="000F1F69">
      <w:pPr>
        <w:ind w:firstLine="708"/>
        <w:jc w:val="both"/>
        <w:rPr>
          <w:sz w:val="26"/>
          <w:szCs w:val="26"/>
        </w:rPr>
      </w:pPr>
    </w:p>
    <w:p w:rsidR="00B025DA" w:rsidRDefault="00B025DA" w:rsidP="000F1F69">
      <w:pPr>
        <w:ind w:firstLine="708"/>
        <w:jc w:val="both"/>
        <w:rPr>
          <w:sz w:val="26"/>
          <w:szCs w:val="26"/>
        </w:rPr>
      </w:pPr>
    </w:p>
    <w:p w:rsidR="00B025DA" w:rsidRDefault="00B025DA" w:rsidP="000F1F69">
      <w:pPr>
        <w:ind w:firstLine="708"/>
        <w:jc w:val="both"/>
        <w:rPr>
          <w:sz w:val="26"/>
          <w:szCs w:val="26"/>
        </w:rPr>
      </w:pPr>
    </w:p>
    <w:p w:rsidR="00FE34A3" w:rsidRDefault="00FE34A3" w:rsidP="000F1F69">
      <w:pPr>
        <w:jc w:val="both"/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4"/>
      </w:tblGrid>
      <w:tr w:rsidR="008F5ECC" w:rsidTr="00474453">
        <w:tc>
          <w:tcPr>
            <w:tcW w:w="5637" w:type="dxa"/>
          </w:tcPr>
          <w:p w:rsidR="008F5ECC" w:rsidRPr="008F5ECC" w:rsidRDefault="008F5ECC" w:rsidP="000F1F69">
            <w:pPr>
              <w:jc w:val="both"/>
              <w:rPr>
                <w:b/>
                <w:sz w:val="26"/>
                <w:szCs w:val="26"/>
              </w:rPr>
            </w:pPr>
            <w:r w:rsidRPr="008F5ECC">
              <w:rPr>
                <w:b/>
                <w:sz w:val="26"/>
                <w:szCs w:val="26"/>
              </w:rPr>
              <w:t>Согласовано:</w:t>
            </w:r>
          </w:p>
        </w:tc>
        <w:tc>
          <w:tcPr>
            <w:tcW w:w="4784" w:type="dxa"/>
          </w:tcPr>
          <w:p w:rsidR="008F5ECC" w:rsidRDefault="008F5ECC" w:rsidP="000F1F69">
            <w:pPr>
              <w:jc w:val="both"/>
              <w:rPr>
                <w:sz w:val="26"/>
                <w:szCs w:val="26"/>
              </w:rPr>
            </w:pPr>
          </w:p>
        </w:tc>
      </w:tr>
      <w:tr w:rsidR="008F5ECC" w:rsidTr="00474453">
        <w:tc>
          <w:tcPr>
            <w:tcW w:w="5637" w:type="dxa"/>
          </w:tcPr>
          <w:p w:rsidR="008F5ECC" w:rsidRDefault="008F5ECC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 энергетики и жилищно-коммунального хозяйства Свердловской области – руководитель отраслевой конкурсной комиссии</w:t>
            </w:r>
          </w:p>
          <w:p w:rsidR="008F5ECC" w:rsidRPr="008F5ECC" w:rsidRDefault="008F5ECC" w:rsidP="000F1F69">
            <w:pPr>
              <w:jc w:val="both"/>
              <w:rPr>
                <w:b/>
                <w:sz w:val="26"/>
                <w:szCs w:val="26"/>
              </w:rPr>
            </w:pPr>
            <w:r w:rsidRPr="008F5ECC">
              <w:rPr>
                <w:b/>
                <w:sz w:val="26"/>
                <w:szCs w:val="26"/>
              </w:rPr>
              <w:t>И.Н. Чикризов</w:t>
            </w:r>
          </w:p>
        </w:tc>
        <w:tc>
          <w:tcPr>
            <w:tcW w:w="4784" w:type="dxa"/>
          </w:tcPr>
          <w:p w:rsidR="008F5ECC" w:rsidRDefault="008F5ECC" w:rsidP="000F1F69">
            <w:pPr>
              <w:jc w:val="both"/>
              <w:rPr>
                <w:sz w:val="26"/>
                <w:szCs w:val="26"/>
              </w:rPr>
            </w:pPr>
          </w:p>
          <w:p w:rsidR="008F5ECC" w:rsidRDefault="008F5ECC" w:rsidP="000F1F69">
            <w:pPr>
              <w:jc w:val="both"/>
              <w:rPr>
                <w:sz w:val="26"/>
                <w:szCs w:val="26"/>
              </w:rPr>
            </w:pPr>
          </w:p>
          <w:p w:rsidR="008F5ECC" w:rsidRDefault="008F5ECC" w:rsidP="000F1F69">
            <w:pPr>
              <w:jc w:val="both"/>
              <w:rPr>
                <w:sz w:val="26"/>
                <w:szCs w:val="26"/>
              </w:rPr>
            </w:pPr>
          </w:p>
          <w:p w:rsidR="008F5ECC" w:rsidRDefault="008F5ECC" w:rsidP="000F1F69">
            <w:pPr>
              <w:jc w:val="both"/>
              <w:rPr>
                <w:sz w:val="26"/>
                <w:szCs w:val="26"/>
              </w:rPr>
            </w:pPr>
          </w:p>
          <w:p w:rsidR="008F5ECC" w:rsidRDefault="008F5ECC" w:rsidP="000F1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</w:t>
            </w:r>
          </w:p>
        </w:tc>
      </w:tr>
    </w:tbl>
    <w:p w:rsidR="008F16EA" w:rsidRDefault="008F16EA" w:rsidP="000F1F69">
      <w:pPr>
        <w:jc w:val="both"/>
        <w:rPr>
          <w:sz w:val="26"/>
          <w:szCs w:val="26"/>
        </w:rPr>
      </w:pPr>
    </w:p>
    <w:p w:rsidR="00CD7E2D" w:rsidRDefault="00CD7E2D" w:rsidP="000F1F69">
      <w:pPr>
        <w:jc w:val="both"/>
        <w:rPr>
          <w:sz w:val="26"/>
          <w:szCs w:val="26"/>
        </w:rPr>
      </w:pPr>
    </w:p>
    <w:p w:rsidR="00CD7E2D" w:rsidRDefault="00CD7E2D" w:rsidP="000F1F69">
      <w:pPr>
        <w:jc w:val="both"/>
        <w:rPr>
          <w:sz w:val="26"/>
          <w:szCs w:val="26"/>
        </w:rPr>
      </w:pPr>
    </w:p>
    <w:p w:rsidR="00CD7E2D" w:rsidRDefault="00CD7E2D" w:rsidP="000F1F69">
      <w:pPr>
        <w:jc w:val="both"/>
        <w:rPr>
          <w:sz w:val="26"/>
          <w:szCs w:val="26"/>
        </w:rPr>
      </w:pPr>
    </w:p>
    <w:p w:rsidR="00CD7E2D" w:rsidRDefault="00CD7E2D" w:rsidP="000F1F69">
      <w:pPr>
        <w:jc w:val="both"/>
        <w:rPr>
          <w:sz w:val="26"/>
          <w:szCs w:val="26"/>
        </w:rPr>
      </w:pPr>
    </w:p>
    <w:p w:rsidR="00CD7E2D" w:rsidRDefault="00CD7E2D" w:rsidP="000F1F69">
      <w:pPr>
        <w:jc w:val="both"/>
        <w:rPr>
          <w:sz w:val="26"/>
          <w:szCs w:val="26"/>
        </w:rPr>
      </w:pPr>
    </w:p>
    <w:p w:rsidR="00CD7E2D" w:rsidRDefault="00CD7E2D" w:rsidP="000F1F69">
      <w:pPr>
        <w:jc w:val="both"/>
        <w:rPr>
          <w:sz w:val="26"/>
          <w:szCs w:val="26"/>
        </w:rPr>
      </w:pPr>
    </w:p>
    <w:p w:rsidR="00CD7E2D" w:rsidRDefault="00CD7E2D" w:rsidP="000F1F69">
      <w:pPr>
        <w:jc w:val="both"/>
        <w:rPr>
          <w:sz w:val="26"/>
          <w:szCs w:val="26"/>
        </w:rPr>
      </w:pPr>
    </w:p>
    <w:p w:rsidR="00CD7E2D" w:rsidRDefault="00CD7E2D" w:rsidP="000F1F69">
      <w:pPr>
        <w:jc w:val="both"/>
        <w:rPr>
          <w:sz w:val="26"/>
          <w:szCs w:val="26"/>
        </w:rPr>
      </w:pPr>
    </w:p>
    <w:p w:rsidR="00CD7E2D" w:rsidRDefault="00CD7E2D" w:rsidP="000F1F69">
      <w:pPr>
        <w:jc w:val="both"/>
        <w:rPr>
          <w:sz w:val="26"/>
          <w:szCs w:val="26"/>
        </w:rPr>
      </w:pPr>
    </w:p>
    <w:p w:rsidR="00BF6A62" w:rsidRPr="00FE34A3" w:rsidRDefault="00BF6A62" w:rsidP="004B0498">
      <w:pPr>
        <w:rPr>
          <w:sz w:val="20"/>
          <w:szCs w:val="20"/>
        </w:rPr>
      </w:pPr>
      <w:r w:rsidRPr="00FE34A3">
        <w:rPr>
          <w:b/>
          <w:sz w:val="20"/>
          <w:szCs w:val="20"/>
        </w:rPr>
        <w:tab/>
      </w:r>
      <w:r w:rsidRPr="00FE34A3">
        <w:rPr>
          <w:b/>
          <w:sz w:val="20"/>
          <w:szCs w:val="20"/>
        </w:rPr>
        <w:tab/>
      </w:r>
      <w:r w:rsidRPr="00FE34A3">
        <w:rPr>
          <w:b/>
          <w:sz w:val="20"/>
          <w:szCs w:val="20"/>
        </w:rPr>
        <w:tab/>
      </w:r>
      <w:r w:rsidRPr="00FE34A3">
        <w:rPr>
          <w:b/>
          <w:sz w:val="20"/>
          <w:szCs w:val="20"/>
        </w:rPr>
        <w:tab/>
      </w:r>
    </w:p>
    <w:sectPr w:rsidR="00BF6A62" w:rsidRPr="00FE34A3" w:rsidSect="00077169">
      <w:footerReference w:type="default" r:id="rId12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EA" w:rsidRDefault="00D228EA" w:rsidP="00B01A02">
      <w:r>
        <w:separator/>
      </w:r>
    </w:p>
  </w:endnote>
  <w:endnote w:type="continuationSeparator" w:id="0">
    <w:p w:rsidR="00D228EA" w:rsidRDefault="00D228EA" w:rsidP="00B0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1392"/>
      <w:docPartObj>
        <w:docPartGallery w:val="Page Numbers (Bottom of Page)"/>
        <w:docPartUnique/>
      </w:docPartObj>
    </w:sdtPr>
    <w:sdtEndPr/>
    <w:sdtContent>
      <w:p w:rsidR="00621192" w:rsidRDefault="00BB3D4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3C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EA" w:rsidRDefault="00D228EA" w:rsidP="00B01A02">
      <w:r>
        <w:separator/>
      </w:r>
    </w:p>
  </w:footnote>
  <w:footnote w:type="continuationSeparator" w:id="0">
    <w:p w:rsidR="00D228EA" w:rsidRDefault="00D228EA" w:rsidP="00B0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1FA3"/>
    <w:multiLevelType w:val="hybridMultilevel"/>
    <w:tmpl w:val="23EA0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D2E2E"/>
    <w:multiLevelType w:val="multilevel"/>
    <w:tmpl w:val="7DD840E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6AB72C47"/>
    <w:multiLevelType w:val="hybridMultilevel"/>
    <w:tmpl w:val="C4FC9EDA"/>
    <w:lvl w:ilvl="0" w:tplc="D3D2D93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7513C45"/>
    <w:multiLevelType w:val="multilevel"/>
    <w:tmpl w:val="C79EAB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62"/>
    <w:rsid w:val="00051C08"/>
    <w:rsid w:val="000614D0"/>
    <w:rsid w:val="00064E96"/>
    <w:rsid w:val="00077169"/>
    <w:rsid w:val="00092BA0"/>
    <w:rsid w:val="00092C93"/>
    <w:rsid w:val="000965D9"/>
    <w:rsid w:val="00096BBC"/>
    <w:rsid w:val="000974AF"/>
    <w:rsid w:val="000D7071"/>
    <w:rsid w:val="000F1F69"/>
    <w:rsid w:val="000F3AE9"/>
    <w:rsid w:val="00111FD9"/>
    <w:rsid w:val="001207F7"/>
    <w:rsid w:val="001243FA"/>
    <w:rsid w:val="00195B61"/>
    <w:rsid w:val="002126B2"/>
    <w:rsid w:val="002203CD"/>
    <w:rsid w:val="002217DB"/>
    <w:rsid w:val="002253D9"/>
    <w:rsid w:val="0024603C"/>
    <w:rsid w:val="002A79A6"/>
    <w:rsid w:val="002B6FB4"/>
    <w:rsid w:val="002D476E"/>
    <w:rsid w:val="002F6B09"/>
    <w:rsid w:val="00341A58"/>
    <w:rsid w:val="00393AEE"/>
    <w:rsid w:val="003961BB"/>
    <w:rsid w:val="003A1765"/>
    <w:rsid w:val="003A3982"/>
    <w:rsid w:val="003D29C6"/>
    <w:rsid w:val="00407837"/>
    <w:rsid w:val="00433FF1"/>
    <w:rsid w:val="0043752C"/>
    <w:rsid w:val="00446957"/>
    <w:rsid w:val="00474453"/>
    <w:rsid w:val="004B0498"/>
    <w:rsid w:val="004B049B"/>
    <w:rsid w:val="004C7145"/>
    <w:rsid w:val="004E093F"/>
    <w:rsid w:val="004E24F2"/>
    <w:rsid w:val="004F1557"/>
    <w:rsid w:val="00523062"/>
    <w:rsid w:val="00527E0E"/>
    <w:rsid w:val="00541111"/>
    <w:rsid w:val="00547DDB"/>
    <w:rsid w:val="005B61C7"/>
    <w:rsid w:val="005B7DFF"/>
    <w:rsid w:val="00621192"/>
    <w:rsid w:val="006465C4"/>
    <w:rsid w:val="00656749"/>
    <w:rsid w:val="00667D4A"/>
    <w:rsid w:val="00681F29"/>
    <w:rsid w:val="006A4859"/>
    <w:rsid w:val="006B2616"/>
    <w:rsid w:val="0076074E"/>
    <w:rsid w:val="007A782A"/>
    <w:rsid w:val="007B3EE1"/>
    <w:rsid w:val="007F61E0"/>
    <w:rsid w:val="00806D93"/>
    <w:rsid w:val="00815FF0"/>
    <w:rsid w:val="008952D4"/>
    <w:rsid w:val="008A0676"/>
    <w:rsid w:val="008A4F83"/>
    <w:rsid w:val="008B0D61"/>
    <w:rsid w:val="008F16EA"/>
    <w:rsid w:val="008F5ECC"/>
    <w:rsid w:val="00923185"/>
    <w:rsid w:val="009376F4"/>
    <w:rsid w:val="009650FB"/>
    <w:rsid w:val="00975DA1"/>
    <w:rsid w:val="009A6806"/>
    <w:rsid w:val="009B536A"/>
    <w:rsid w:val="009D117E"/>
    <w:rsid w:val="009E293A"/>
    <w:rsid w:val="009F2137"/>
    <w:rsid w:val="00A04C11"/>
    <w:rsid w:val="00A22E24"/>
    <w:rsid w:val="00A56A1E"/>
    <w:rsid w:val="00A72B12"/>
    <w:rsid w:val="00AA7E5E"/>
    <w:rsid w:val="00AC0681"/>
    <w:rsid w:val="00B01A02"/>
    <w:rsid w:val="00B025DA"/>
    <w:rsid w:val="00B214AB"/>
    <w:rsid w:val="00B4616D"/>
    <w:rsid w:val="00B50F46"/>
    <w:rsid w:val="00B52DA8"/>
    <w:rsid w:val="00B86428"/>
    <w:rsid w:val="00BA2A8B"/>
    <w:rsid w:val="00BB1B4D"/>
    <w:rsid w:val="00BB3D4A"/>
    <w:rsid w:val="00BF4774"/>
    <w:rsid w:val="00BF6A62"/>
    <w:rsid w:val="00C363E8"/>
    <w:rsid w:val="00C42B67"/>
    <w:rsid w:val="00C651F1"/>
    <w:rsid w:val="00C74337"/>
    <w:rsid w:val="00C830C0"/>
    <w:rsid w:val="00CC3412"/>
    <w:rsid w:val="00CD7E2D"/>
    <w:rsid w:val="00D04667"/>
    <w:rsid w:val="00D228EA"/>
    <w:rsid w:val="00D95344"/>
    <w:rsid w:val="00DA6EB4"/>
    <w:rsid w:val="00DB63D4"/>
    <w:rsid w:val="00DC68A6"/>
    <w:rsid w:val="00DD278E"/>
    <w:rsid w:val="00E12E61"/>
    <w:rsid w:val="00E23234"/>
    <w:rsid w:val="00E40C72"/>
    <w:rsid w:val="00EC63CA"/>
    <w:rsid w:val="00ED1400"/>
    <w:rsid w:val="00ED2FED"/>
    <w:rsid w:val="00F00E47"/>
    <w:rsid w:val="00F10A5F"/>
    <w:rsid w:val="00F2774E"/>
    <w:rsid w:val="00F52AAA"/>
    <w:rsid w:val="00F540DC"/>
    <w:rsid w:val="00F83C37"/>
    <w:rsid w:val="00FC25AE"/>
    <w:rsid w:val="00F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F6A62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BF6A62"/>
    <w:pPr>
      <w:keepNext/>
      <w:outlineLvl w:val="3"/>
    </w:pPr>
    <w:rPr>
      <w:rFonts w:eastAsia="Arial Unicode MS"/>
      <w:b/>
      <w:sz w:val="28"/>
    </w:rPr>
  </w:style>
  <w:style w:type="paragraph" w:styleId="6">
    <w:name w:val="heading 6"/>
    <w:basedOn w:val="a"/>
    <w:next w:val="a"/>
    <w:link w:val="60"/>
    <w:qFormat/>
    <w:rsid w:val="00BF6A62"/>
    <w:pPr>
      <w:keepNext/>
      <w:tabs>
        <w:tab w:val="left" w:pos="0"/>
      </w:tabs>
      <w:spacing w:line="360" w:lineRule="auto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6A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F6A62"/>
    <w:rPr>
      <w:rFonts w:ascii="Times New Roman" w:eastAsia="Arial Unicode MS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F6A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BF6A62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BF6A62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BF6A62"/>
    <w:pPr>
      <w:spacing w:line="360" w:lineRule="auto"/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BF6A6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3"/>
    <w:basedOn w:val="a"/>
    <w:link w:val="32"/>
    <w:semiHidden/>
    <w:rsid w:val="00BF6A62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BF6A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Стиль2"/>
    <w:basedOn w:val="a7"/>
    <w:rsid w:val="00BF6A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00" w:after="100"/>
      <w:ind w:left="0" w:firstLine="0"/>
    </w:pPr>
    <w:rPr>
      <w:rFonts w:ascii="Times New Roman" w:eastAsia="Times New Roman" w:hAnsi="Times New Roman" w:cs="Times New Roman"/>
    </w:rPr>
  </w:style>
  <w:style w:type="paragraph" w:styleId="33">
    <w:name w:val="Body Text Indent 3"/>
    <w:basedOn w:val="a"/>
    <w:link w:val="34"/>
    <w:semiHidden/>
    <w:rsid w:val="00BF6A62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BF6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semiHidden/>
    <w:rsid w:val="00BF6A62"/>
    <w:rPr>
      <w:color w:val="0000FF"/>
      <w:u w:val="single"/>
    </w:rPr>
  </w:style>
  <w:style w:type="paragraph" w:customStyle="1" w:styleId="ConsPlusNormal">
    <w:name w:val="ConsPlusNormal"/>
    <w:rsid w:val="00BF6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6A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semiHidden/>
    <w:rsid w:val="00BF6A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BF6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Message Header"/>
    <w:basedOn w:val="a"/>
    <w:link w:val="ab"/>
    <w:uiPriority w:val="99"/>
    <w:semiHidden/>
    <w:unhideWhenUsed/>
    <w:rsid w:val="00BF6A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b">
    <w:name w:val="Шапка Знак"/>
    <w:basedOn w:val="a0"/>
    <w:link w:val="a7"/>
    <w:uiPriority w:val="99"/>
    <w:semiHidden/>
    <w:rsid w:val="00BF6A6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c">
    <w:name w:val="footer"/>
    <w:basedOn w:val="a"/>
    <w:link w:val="ad"/>
    <w:uiPriority w:val="99"/>
    <w:unhideWhenUsed/>
    <w:rsid w:val="006211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21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965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F00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"/>
    <w:uiPriority w:val="59"/>
    <w:rsid w:val="00B025DA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B049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B049B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077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F6A62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BF6A62"/>
    <w:pPr>
      <w:keepNext/>
      <w:outlineLvl w:val="3"/>
    </w:pPr>
    <w:rPr>
      <w:rFonts w:eastAsia="Arial Unicode MS"/>
      <w:b/>
      <w:sz w:val="28"/>
    </w:rPr>
  </w:style>
  <w:style w:type="paragraph" w:styleId="6">
    <w:name w:val="heading 6"/>
    <w:basedOn w:val="a"/>
    <w:next w:val="a"/>
    <w:link w:val="60"/>
    <w:qFormat/>
    <w:rsid w:val="00BF6A62"/>
    <w:pPr>
      <w:keepNext/>
      <w:tabs>
        <w:tab w:val="left" w:pos="0"/>
      </w:tabs>
      <w:spacing w:line="360" w:lineRule="auto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6A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F6A62"/>
    <w:rPr>
      <w:rFonts w:ascii="Times New Roman" w:eastAsia="Arial Unicode MS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F6A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BF6A62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BF6A62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BF6A62"/>
    <w:pPr>
      <w:spacing w:line="360" w:lineRule="auto"/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BF6A6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3"/>
    <w:basedOn w:val="a"/>
    <w:link w:val="32"/>
    <w:semiHidden/>
    <w:rsid w:val="00BF6A62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BF6A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Стиль2"/>
    <w:basedOn w:val="a7"/>
    <w:rsid w:val="00BF6A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00" w:after="100"/>
      <w:ind w:left="0" w:firstLine="0"/>
    </w:pPr>
    <w:rPr>
      <w:rFonts w:ascii="Times New Roman" w:eastAsia="Times New Roman" w:hAnsi="Times New Roman" w:cs="Times New Roman"/>
    </w:rPr>
  </w:style>
  <w:style w:type="paragraph" w:styleId="33">
    <w:name w:val="Body Text Indent 3"/>
    <w:basedOn w:val="a"/>
    <w:link w:val="34"/>
    <w:semiHidden/>
    <w:rsid w:val="00BF6A62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BF6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semiHidden/>
    <w:rsid w:val="00BF6A62"/>
    <w:rPr>
      <w:color w:val="0000FF"/>
      <w:u w:val="single"/>
    </w:rPr>
  </w:style>
  <w:style w:type="paragraph" w:customStyle="1" w:styleId="ConsPlusNormal">
    <w:name w:val="ConsPlusNormal"/>
    <w:rsid w:val="00BF6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6A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semiHidden/>
    <w:rsid w:val="00BF6A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BF6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Message Header"/>
    <w:basedOn w:val="a"/>
    <w:link w:val="ab"/>
    <w:uiPriority w:val="99"/>
    <w:semiHidden/>
    <w:unhideWhenUsed/>
    <w:rsid w:val="00BF6A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b">
    <w:name w:val="Шапка Знак"/>
    <w:basedOn w:val="a0"/>
    <w:link w:val="a7"/>
    <w:uiPriority w:val="99"/>
    <w:semiHidden/>
    <w:rsid w:val="00BF6A6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c">
    <w:name w:val="footer"/>
    <w:basedOn w:val="a"/>
    <w:link w:val="ad"/>
    <w:uiPriority w:val="99"/>
    <w:unhideWhenUsed/>
    <w:rsid w:val="006211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21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965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F00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"/>
    <w:uiPriority w:val="59"/>
    <w:rsid w:val="00B025DA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B049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B049B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07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ergy.midura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.radun@egov6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.radun@egov66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ADC6-2994-4AE2-AD7C-1F20CB99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Smetanyuk</dc:creator>
  <cp:lastModifiedBy>Радун Игорь Николаевич</cp:lastModifiedBy>
  <cp:revision>27</cp:revision>
  <cp:lastPrinted>2014-09-05T10:25:00Z</cp:lastPrinted>
  <dcterms:created xsi:type="dcterms:W3CDTF">2012-08-29T08:24:00Z</dcterms:created>
  <dcterms:modified xsi:type="dcterms:W3CDTF">2014-09-18T09:23:00Z</dcterms:modified>
</cp:coreProperties>
</file>